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332009" w:rsidRPr="00412902" w14:paraId="3D4A41A5" w14:textId="77777777">
        <w:trPr>
          <w:trHeight w:val="408"/>
        </w:trPr>
        <w:tc>
          <w:tcPr>
            <w:tcW w:w="4650" w:type="dxa"/>
            <w:vAlign w:val="center"/>
          </w:tcPr>
          <w:p w14:paraId="67A97C9D" w14:textId="77777777" w:rsidR="00332009" w:rsidRPr="00412902" w:rsidRDefault="00332009" w:rsidP="00332009">
            <w:pPr>
              <w:shd w:val="clear" w:color="auto" w:fill="C0C0C0"/>
              <w:ind w:left="200"/>
              <w:rPr>
                <w:rFonts w:asciiTheme="minorHAnsi" w:hAnsiTheme="minorHAnsi" w:cstheme="minorHAnsi"/>
                <w:i/>
              </w:rPr>
            </w:pPr>
            <w:r w:rsidRPr="00412902">
              <w:rPr>
                <w:rFonts w:asciiTheme="minorHAnsi" w:hAnsiTheme="minorHAnsi" w:cstheme="minorHAnsi"/>
                <w:i/>
              </w:rPr>
              <w:t>Název obce:</w:t>
            </w:r>
          </w:p>
        </w:tc>
        <w:tc>
          <w:tcPr>
            <w:tcW w:w="4650" w:type="dxa"/>
            <w:vAlign w:val="center"/>
          </w:tcPr>
          <w:p w14:paraId="4F68D212" w14:textId="77777777" w:rsidR="00332009" w:rsidRPr="00412902" w:rsidRDefault="009F2778" w:rsidP="00332009">
            <w:pPr>
              <w:shd w:val="clear" w:color="auto" w:fill="C0C0C0"/>
              <w:ind w:left="200"/>
              <w:jc w:val="right"/>
              <w:rPr>
                <w:rFonts w:asciiTheme="minorHAnsi" w:hAnsiTheme="minorHAnsi" w:cstheme="minorHAnsi"/>
                <w:sz w:val="36"/>
                <w:szCs w:val="36"/>
              </w:rPr>
            </w:pPr>
            <w:r w:rsidRPr="00412902">
              <w:rPr>
                <w:rFonts w:asciiTheme="minorHAnsi" w:hAnsiTheme="minorHAnsi" w:cstheme="minorHAnsi"/>
                <w:sz w:val="36"/>
                <w:szCs w:val="36"/>
              </w:rPr>
              <w:t>Studnice</w:t>
            </w:r>
          </w:p>
        </w:tc>
      </w:tr>
    </w:tbl>
    <w:p w14:paraId="672A6659" w14:textId="77777777" w:rsidR="00332009" w:rsidRPr="00412902" w:rsidRDefault="00332009" w:rsidP="00962512">
      <w:pPr>
        <w:ind w:left="180"/>
        <w:rPr>
          <w:rFonts w:asciiTheme="minorHAnsi" w:hAnsiTheme="minorHAnsi" w:cstheme="minorHAnsi"/>
          <w:i/>
        </w:rPr>
        <w:sectPr w:rsidR="00332009" w:rsidRPr="00412902" w:rsidSect="0033200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4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6977"/>
      </w:tblGrid>
      <w:tr w:rsidR="00962512" w:rsidRPr="00412902" w14:paraId="535AF4EB" w14:textId="77777777" w:rsidTr="21FE7478">
        <w:trPr>
          <w:trHeight w:val="1701"/>
        </w:trPr>
        <w:tc>
          <w:tcPr>
            <w:tcW w:w="0" w:type="auto"/>
            <w:vAlign w:val="center"/>
          </w:tcPr>
          <w:p w14:paraId="3EADE36A" w14:textId="77777777" w:rsidR="00962512" w:rsidRPr="00412902" w:rsidRDefault="21FE7478" w:rsidP="21FE7478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Statut:</w:t>
            </w:r>
          </w:p>
          <w:p w14:paraId="534CAE15" w14:textId="77777777" w:rsidR="00962512" w:rsidRPr="00412902" w:rsidRDefault="21FE7478" w:rsidP="21FE7478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Kód obce:</w:t>
            </w:r>
          </w:p>
          <w:p w14:paraId="022DB992" w14:textId="77777777" w:rsidR="00962512" w:rsidRPr="00412902" w:rsidRDefault="21FE7478" w:rsidP="21FE7478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Katastrální území:</w:t>
            </w:r>
          </w:p>
          <w:p w14:paraId="29113824" w14:textId="77777777" w:rsidR="00962512" w:rsidRPr="00412902" w:rsidRDefault="21FE7478" w:rsidP="21FE7478">
            <w:pPr>
              <w:ind w:left="18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Základní sídelní jednotky:</w:t>
            </w:r>
          </w:p>
        </w:tc>
        <w:tc>
          <w:tcPr>
            <w:tcW w:w="0" w:type="auto"/>
            <w:vAlign w:val="center"/>
          </w:tcPr>
          <w:p w14:paraId="29EFA14D" w14:textId="77777777" w:rsidR="00962512" w:rsidRPr="00412902" w:rsidRDefault="21FE7478" w:rsidP="21FE7478">
            <w:pPr>
              <w:ind w:left="181"/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obec</w:t>
            </w:r>
          </w:p>
          <w:p w14:paraId="1AD5B06F" w14:textId="77777777" w:rsidR="00962512" w:rsidRPr="00412902" w:rsidRDefault="21FE7478" w:rsidP="21FE7478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574481</w:t>
            </w:r>
          </w:p>
          <w:p w14:paraId="3EAD9B70" w14:textId="77777777" w:rsidR="009F2778" w:rsidRPr="00412902" w:rsidRDefault="21FE7478" w:rsidP="21FE7478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Studnice u </w:t>
            </w:r>
            <w:proofErr w:type="spellStart"/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Náchoda</w:t>
            </w:r>
            <w:proofErr w:type="spellEnd"/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, </w:t>
            </w:r>
            <w:proofErr w:type="spellStart"/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Řešetova</w:t>
            </w:r>
            <w:proofErr w:type="spellEnd"/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Lhota,Třtice</w:t>
            </w:r>
            <w:proofErr w:type="spellEnd"/>
            <w:proofErr w:type="gramEnd"/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nad Olešnicí, </w:t>
            </w:r>
            <w:proofErr w:type="spellStart"/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Všeliby</w:t>
            </w:r>
            <w:proofErr w:type="spellEnd"/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, Starkoč u Vysokova</w:t>
            </w:r>
          </w:p>
          <w:p w14:paraId="23D0E46F" w14:textId="77777777" w:rsidR="00936DB6" w:rsidRPr="00412902" w:rsidRDefault="21FE7478" w:rsidP="21FE7478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Studnice, </w:t>
            </w:r>
            <w:proofErr w:type="spellStart"/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Řešetova</w:t>
            </w:r>
            <w:proofErr w:type="spellEnd"/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Lhota, Bakov, Na Pastvišti. Třtice, </w:t>
            </w:r>
            <w:proofErr w:type="spellStart"/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Všeliby</w:t>
            </w:r>
            <w:proofErr w:type="spellEnd"/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, Starkoč, </w:t>
            </w:r>
            <w:proofErr w:type="spellStart"/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Zblov</w:t>
            </w:r>
            <w:proofErr w:type="spellEnd"/>
          </w:p>
        </w:tc>
      </w:tr>
    </w:tbl>
    <w:p w14:paraId="0A37501D" w14:textId="77777777" w:rsidR="00AE0B57" w:rsidRPr="00412902" w:rsidRDefault="00AE0B57" w:rsidP="21FE7478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5DAB6C7B" w14:textId="77777777" w:rsidR="00D3681D" w:rsidRPr="00412902" w:rsidRDefault="00013687" w:rsidP="21FE7478">
      <w:pPr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noProof/>
        </w:rPr>
        <w:drawing>
          <wp:inline distT="0" distB="0" distL="0" distR="0" wp14:anchorId="2C173B55" wp14:editId="2A3F3D2A">
            <wp:extent cx="5191126" cy="374332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1126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17239" w14:textId="77777777" w:rsidR="005A3856" w:rsidRPr="00412902" w:rsidRDefault="103C6F67" w:rsidP="103C6F67">
      <w:pPr>
        <w:rPr>
          <w:rFonts w:asciiTheme="minorHAnsi" w:eastAsiaTheme="minorEastAsia" w:hAnsiTheme="minorHAnsi" w:cstheme="minorBidi"/>
          <w:color w:val="FF0000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Stav území</w:t>
      </w:r>
      <w:r w:rsidRPr="00412902">
        <w:rPr>
          <w:rFonts w:asciiTheme="minorHAnsi" w:eastAsiaTheme="minorEastAsia" w:hAnsiTheme="minorHAnsi" w:cstheme="minorBidi"/>
          <w:color w:val="FF0000"/>
          <w:sz w:val="22"/>
          <w:szCs w:val="22"/>
        </w:rPr>
        <w:t>:</w:t>
      </w:r>
    </w:p>
    <w:tbl>
      <w:tblPr>
        <w:tblW w:w="954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2"/>
        <w:gridCol w:w="1619"/>
        <w:gridCol w:w="3579"/>
        <w:gridCol w:w="1440"/>
      </w:tblGrid>
      <w:tr w:rsidR="00F15265" w:rsidRPr="00412902" w14:paraId="251B832D" w14:textId="77777777" w:rsidTr="004A1250">
        <w:trPr>
          <w:trHeight w:val="3240"/>
        </w:trPr>
        <w:tc>
          <w:tcPr>
            <w:tcW w:w="2902" w:type="dxa"/>
          </w:tcPr>
          <w:p w14:paraId="51DFEC73" w14:textId="2F6C03D8" w:rsidR="00F15265" w:rsidRPr="00412902" w:rsidRDefault="103C6F67" w:rsidP="103C6F6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Počet obyvatel (2001/2015</w:t>
            </w:r>
            <w:r w:rsidR="004A1250">
              <w:rPr>
                <w:rFonts w:asciiTheme="minorHAnsi" w:eastAsiaTheme="minorEastAsia" w:hAnsiTheme="minorHAnsi" w:cstheme="minorBidi"/>
                <w:sz w:val="22"/>
                <w:szCs w:val="22"/>
              </w:rPr>
              <w:t>/2019</w:t>
            </w: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)</w:t>
            </w:r>
          </w:p>
          <w:p w14:paraId="5D686BAF" w14:textId="77777777" w:rsidR="00F15265" w:rsidRPr="00412902" w:rsidRDefault="103C6F67" w:rsidP="103C6F6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počtu obyv. v ORP:</w:t>
            </w:r>
          </w:p>
          <w:p w14:paraId="29EE3DF8" w14:textId="77777777" w:rsidR="00F15265" w:rsidRPr="00412902" w:rsidRDefault="103C6F67" w:rsidP="103C6F6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Rozloha obce (ha):</w:t>
            </w:r>
          </w:p>
          <w:p w14:paraId="3486968F" w14:textId="0DAC81A9" w:rsidR="00F15265" w:rsidRPr="00412902" w:rsidRDefault="103C6F67" w:rsidP="103C6F6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rozlohy obce v ORP:</w:t>
            </w:r>
          </w:p>
          <w:p w14:paraId="322C026E" w14:textId="77777777" w:rsidR="00D3681D" w:rsidRPr="00412902" w:rsidRDefault="103C6F67" w:rsidP="103C6F6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Zemědělská půda</w:t>
            </w: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celkem (ha),</w:t>
            </w:r>
          </w:p>
          <w:p w14:paraId="01BB55C8" w14:textId="57269C0C" w:rsidR="1FBC3534" w:rsidRPr="00412902" w:rsidRDefault="103C6F67" w:rsidP="103C6F67">
            <w:pPr>
              <w:spacing w:line="259" w:lineRule="auto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z toho </w:t>
            </w: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orná půda/TTP</w:t>
            </w:r>
          </w:p>
          <w:p w14:paraId="46D2C333" w14:textId="77777777" w:rsidR="00D3681D" w:rsidRPr="00412902" w:rsidRDefault="103C6F67" w:rsidP="103C6F6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zahrady </w:t>
            </w:r>
          </w:p>
          <w:p w14:paraId="78F11EC3" w14:textId="77777777" w:rsidR="00936DB6" w:rsidRPr="00412902" w:rsidRDefault="103C6F67" w:rsidP="103C6F6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ovocné sady </w:t>
            </w:r>
          </w:p>
          <w:p w14:paraId="2F3D793C" w14:textId="77777777" w:rsidR="00D3681D" w:rsidRPr="00412902" w:rsidRDefault="103C6F67" w:rsidP="103C6F6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lesní půda</w:t>
            </w: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  <w:p w14:paraId="59587B33" w14:textId="77777777" w:rsidR="00F15265" w:rsidRPr="00412902" w:rsidRDefault="103C6F67" w:rsidP="103C6F6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vodní plochy</w:t>
            </w: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619" w:type="dxa"/>
          </w:tcPr>
          <w:p w14:paraId="577BD9C2" w14:textId="5AE1B9A4" w:rsidR="00F15265" w:rsidRPr="00412902" w:rsidRDefault="103C6F67" w:rsidP="103C6F67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959/1137/1135</w:t>
            </w:r>
          </w:p>
          <w:p w14:paraId="561AEE8D" w14:textId="77777777" w:rsidR="004A1250" w:rsidRDefault="004A1250" w:rsidP="103C6F67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5A39BBE3" w14:textId="7915B131" w:rsidR="00D3681D" w:rsidRPr="00412902" w:rsidRDefault="103C6F67" w:rsidP="103C6F67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1,9</w:t>
            </w:r>
          </w:p>
          <w:p w14:paraId="00B865DE" w14:textId="77777777" w:rsidR="00D3681D" w:rsidRPr="00412902" w:rsidRDefault="103C6F67" w:rsidP="103C6F67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1038</w:t>
            </w:r>
          </w:p>
          <w:p w14:paraId="41C8F396" w14:textId="5BA3FCBA" w:rsidR="00D3681D" w:rsidRPr="00412902" w:rsidRDefault="103C6F67" w:rsidP="103C6F67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2,9</w:t>
            </w:r>
          </w:p>
          <w:p w14:paraId="700452FD" w14:textId="5B747106" w:rsidR="00D3681D" w:rsidRPr="00412902" w:rsidRDefault="103C6F67" w:rsidP="103C6F67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583</w:t>
            </w:r>
          </w:p>
          <w:p w14:paraId="713D69C5" w14:textId="77777777" w:rsidR="00D3681D" w:rsidRPr="00412902" w:rsidRDefault="103C6F67" w:rsidP="103C6F67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415/93</w:t>
            </w:r>
          </w:p>
          <w:p w14:paraId="1A4F717F" w14:textId="57F1332E" w:rsidR="00D3681D" w:rsidRPr="00412902" w:rsidRDefault="103C6F67" w:rsidP="103C6F67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53</w:t>
            </w:r>
          </w:p>
          <w:p w14:paraId="36334656" w14:textId="77777777" w:rsidR="00D3681D" w:rsidRPr="00412902" w:rsidRDefault="103C6F67" w:rsidP="103C6F67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26</w:t>
            </w:r>
          </w:p>
          <w:p w14:paraId="0CC078B1" w14:textId="0E8C5DA8" w:rsidR="00D3681D" w:rsidRPr="00412902" w:rsidRDefault="103C6F67" w:rsidP="103C6F67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349</w:t>
            </w:r>
          </w:p>
          <w:p w14:paraId="44B0A208" w14:textId="77777777" w:rsidR="00D3681D" w:rsidRPr="00412902" w:rsidRDefault="103C6F67" w:rsidP="103C6F67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8</w:t>
            </w:r>
          </w:p>
        </w:tc>
        <w:tc>
          <w:tcPr>
            <w:tcW w:w="3579" w:type="dxa"/>
          </w:tcPr>
          <w:p w14:paraId="3F9699B1" w14:textId="71B63ED6" w:rsidR="5A6915A1" w:rsidRPr="00412902" w:rsidRDefault="0188E925" w:rsidP="103C6F6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Index stáří (2015/2019)</w:t>
            </w:r>
          </w:p>
          <w:p w14:paraId="33687389" w14:textId="36313AA2" w:rsidR="00F15265" w:rsidRPr="00412902" w:rsidRDefault="103C6F67" w:rsidP="103C6F6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Vzdělání (</w:t>
            </w:r>
            <w:proofErr w:type="spellStart"/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zákl+bez</w:t>
            </w:r>
            <w:proofErr w:type="spellEnd"/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</w:t>
            </w:r>
            <w:proofErr w:type="spellEnd"/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/ vyučení/s maturitou/VŠ</w:t>
            </w:r>
          </w:p>
          <w:p w14:paraId="6822629C" w14:textId="77777777" w:rsidR="00190FFB" w:rsidRPr="00412902" w:rsidRDefault="103C6F67" w:rsidP="103C6F6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nezaměstnaných osob v % (2015/2019)</w:t>
            </w:r>
          </w:p>
          <w:p w14:paraId="7EB74A0E" w14:textId="0A2DD890" w:rsidR="00914F27" w:rsidRPr="00412902" w:rsidRDefault="103C6F67" w:rsidP="103C6F6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Počet dokončených bytů (2015/2019)</w:t>
            </w:r>
          </w:p>
          <w:p w14:paraId="6E0AA134" w14:textId="383A0F9F" w:rsidR="00F15265" w:rsidRPr="00412902" w:rsidRDefault="103C6F67" w:rsidP="103C6F6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Trvale obydlené domy/ neobydlené domy</w:t>
            </w:r>
          </w:p>
          <w:p w14:paraId="73FAF388" w14:textId="0CF16EA4" w:rsidR="1FBC3534" w:rsidRPr="00412902" w:rsidRDefault="103C6F67" w:rsidP="103C6F67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 xml:space="preserve">Zastavěné plochy/zastavěné území/ zastavitelné území (zastavitelné plochy + plochy </w:t>
            </w:r>
            <w:proofErr w:type="gramStart"/>
            <w:r w:rsidRPr="00412902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>přestavby) (ha</w:t>
            </w:r>
            <w:proofErr w:type="gramEnd"/>
            <w:r w:rsidRPr="00412902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>)</w:t>
            </w:r>
          </w:p>
          <w:p w14:paraId="3CB1FBA1" w14:textId="100A85A2" w:rsidR="1FBC3534" w:rsidRPr="00412902" w:rsidRDefault="1FBC3534" w:rsidP="103C6F6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0E27B00A" w14:textId="77777777" w:rsidR="00F15265" w:rsidRPr="00412902" w:rsidRDefault="00F15265" w:rsidP="103C6F67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60061E4C" w14:textId="7F9C0B9D" w:rsidR="00F15265" w:rsidRPr="00412902" w:rsidRDefault="103C6F67" w:rsidP="103C6F67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0,89/1,15</w:t>
            </w:r>
          </w:p>
          <w:p w14:paraId="13833803" w14:textId="77777777" w:rsidR="00936DB6" w:rsidRPr="00412902" w:rsidRDefault="103C6F67" w:rsidP="103C6F6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164/359/287/67</w:t>
            </w:r>
          </w:p>
          <w:p w14:paraId="3BADDB13" w14:textId="54ACDFF8" w:rsidR="00936DB6" w:rsidRPr="00412902" w:rsidRDefault="103C6F67" w:rsidP="103C6F6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3,18/2,03</w:t>
            </w:r>
          </w:p>
          <w:p w14:paraId="4B94D5A5" w14:textId="77777777" w:rsidR="00914F27" w:rsidRPr="00412902" w:rsidRDefault="00914F27" w:rsidP="103C6F6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598DEE6" w14:textId="6A23742A" w:rsidR="00A551E2" w:rsidRPr="00412902" w:rsidRDefault="103C6F67" w:rsidP="103C6F6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4/6</w:t>
            </w:r>
          </w:p>
          <w:p w14:paraId="2B9D07F2" w14:textId="0B00F3A9" w:rsidR="00936DB6" w:rsidRPr="00412902" w:rsidRDefault="103C6F67" w:rsidP="103C6F6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309/128</w:t>
            </w:r>
          </w:p>
          <w:p w14:paraId="3DEEC669" w14:textId="77777777" w:rsidR="00936DB6" w:rsidRPr="00412902" w:rsidRDefault="00936DB6" w:rsidP="103C6F6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D72E9D0" w14:textId="4D7FACBE" w:rsidR="1FBC3534" w:rsidRPr="00412902" w:rsidRDefault="103C6F67" w:rsidP="103C6F67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22,4/123,1/40,7</w:t>
            </w:r>
          </w:p>
          <w:p w14:paraId="3656B9AB" w14:textId="77777777" w:rsidR="00936DB6" w:rsidRPr="00412902" w:rsidRDefault="00936DB6" w:rsidP="103C6F67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5FB0818" w14:textId="77777777" w:rsidR="00936DB6" w:rsidRPr="00412902" w:rsidRDefault="00936DB6" w:rsidP="103C6F67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049F31CB" w14:textId="77777777" w:rsidR="005A3856" w:rsidRPr="00412902" w:rsidRDefault="005A3856" w:rsidP="21FE7478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71C2B951" w14:textId="77777777" w:rsidR="009F3C9E" w:rsidRPr="00412902" w:rsidRDefault="00D3681D" w:rsidP="21FE7478">
      <w:pPr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Obec s pověřeným obecným úřadem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: </w:t>
      </w:r>
      <w:r w:rsidRPr="00412902">
        <w:rPr>
          <w:rFonts w:asciiTheme="minorHAnsi" w:hAnsiTheme="minorHAnsi" w:cstheme="minorHAnsi"/>
        </w:rPr>
        <w:tab/>
      </w:r>
      <w:r w:rsidRPr="00412902">
        <w:rPr>
          <w:rFonts w:asciiTheme="minorHAnsi" w:hAnsiTheme="minorHAnsi" w:cstheme="minorHAnsi"/>
        </w:rPr>
        <w:tab/>
      </w:r>
      <w:r w:rsidRPr="00412902">
        <w:rPr>
          <w:rFonts w:asciiTheme="minorHAnsi" w:hAnsiTheme="minorHAnsi" w:cstheme="minorHAnsi"/>
        </w:rPr>
        <w:tab/>
      </w:r>
      <w:r w:rsidRPr="00412902">
        <w:rPr>
          <w:rFonts w:asciiTheme="minorHAnsi" w:hAnsiTheme="minorHAnsi" w:cstheme="minorHAnsi"/>
        </w:rPr>
        <w:tab/>
      </w:r>
      <w:r w:rsidRPr="00412902">
        <w:rPr>
          <w:rFonts w:asciiTheme="minorHAnsi" w:hAnsiTheme="minorHAnsi" w:cstheme="minorHAnsi"/>
        </w:rPr>
        <w:tab/>
      </w:r>
      <w:r w:rsidR="009F3C9E" w:rsidRPr="00412902">
        <w:rPr>
          <w:rFonts w:asciiTheme="minorHAnsi" w:hAnsiTheme="minorHAnsi" w:cstheme="minorHAnsi"/>
        </w:rPr>
        <w:tab/>
      </w:r>
      <w:r w:rsidR="009F3C9E" w:rsidRPr="00412902">
        <w:rPr>
          <w:rFonts w:asciiTheme="minorHAnsi" w:eastAsiaTheme="minorEastAsia" w:hAnsiTheme="minorHAnsi" w:cstheme="minorBidi"/>
          <w:sz w:val="22"/>
          <w:szCs w:val="22"/>
        </w:rPr>
        <w:t>Náchod</w:t>
      </w:r>
    </w:p>
    <w:p w14:paraId="53128261" w14:textId="02AE1DA4" w:rsidR="00936DB6" w:rsidRPr="00412902" w:rsidRDefault="21FE7478" w:rsidP="21FE7478">
      <w:pPr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Stav ÚPD</w:t>
      </w:r>
      <w:r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: 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>ÚP Studnice (01/2016)</w:t>
      </w:r>
    </w:p>
    <w:p w14:paraId="62486C05" w14:textId="77777777" w:rsidR="00D3681D" w:rsidRPr="00412902" w:rsidRDefault="00713761" w:rsidP="21FE7478">
      <w:pPr>
        <w:rPr>
          <w:rFonts w:asciiTheme="minorHAnsi" w:eastAsiaTheme="minorEastAsia" w:hAnsiTheme="minorHAnsi" w:cstheme="minorBidi"/>
          <w:color w:val="FF00FF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Internetová prezentace obce</w:t>
      </w:r>
      <w:r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:</w:t>
      </w:r>
      <w:r w:rsidRPr="00412902">
        <w:rPr>
          <w:rFonts w:asciiTheme="minorHAnsi" w:hAnsiTheme="minorHAnsi" w:cstheme="minorHAnsi"/>
          <w:i/>
        </w:rPr>
        <w:tab/>
      </w:r>
      <w:r w:rsidRPr="00412902">
        <w:rPr>
          <w:rFonts w:asciiTheme="minorHAnsi" w:hAnsiTheme="minorHAnsi" w:cstheme="minorHAnsi"/>
        </w:rPr>
        <w:tab/>
      </w:r>
      <w:r w:rsidRPr="00412902">
        <w:rPr>
          <w:rFonts w:asciiTheme="minorHAnsi" w:hAnsiTheme="minorHAnsi" w:cstheme="minorHAnsi"/>
        </w:rPr>
        <w:tab/>
      </w:r>
      <w:r w:rsidRPr="00412902">
        <w:rPr>
          <w:rFonts w:asciiTheme="minorHAnsi" w:hAnsiTheme="minorHAnsi" w:cstheme="minorHAnsi"/>
        </w:rPr>
        <w:tab/>
      </w:r>
      <w:r w:rsidRPr="00412902">
        <w:rPr>
          <w:rFonts w:asciiTheme="minorHAnsi" w:hAnsiTheme="minorHAnsi" w:cstheme="minorHAnsi"/>
        </w:rPr>
        <w:tab/>
      </w:r>
      <w:r w:rsidRPr="00412902">
        <w:rPr>
          <w:rFonts w:asciiTheme="minorHAnsi" w:hAnsiTheme="minorHAnsi" w:cstheme="minorHAnsi"/>
        </w:rPr>
        <w:tab/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hyperlink r:id="rId6" w:history="1">
        <w:r w:rsidR="005C37F4" w:rsidRPr="00412902">
          <w:rPr>
            <w:rStyle w:val="Hypertextovodkaz"/>
            <w:rFonts w:asciiTheme="minorHAnsi" w:eastAsiaTheme="minorEastAsia" w:hAnsiTheme="minorHAnsi" w:cstheme="minorBidi"/>
            <w:sz w:val="22"/>
            <w:szCs w:val="22"/>
          </w:rPr>
          <w:t>www.obecstudnicena.cz</w:t>
        </w:r>
      </w:hyperlink>
    </w:p>
    <w:p w14:paraId="20C40EC8" w14:textId="77777777" w:rsidR="00A0685D" w:rsidRPr="00412902" w:rsidRDefault="21FE7478" w:rsidP="21FE7478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Historie obce:</w:t>
      </w:r>
    </w:p>
    <w:p w14:paraId="03DB9C82" w14:textId="3E3703C5" w:rsidR="00F52BC2" w:rsidRPr="00412902" w:rsidRDefault="00F52BC2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Studnice se poprvé připomíná </w:t>
      </w:r>
      <w:proofErr w:type="gramStart"/>
      <w:r w:rsidRPr="00412902">
        <w:rPr>
          <w:rFonts w:asciiTheme="minorHAnsi" w:eastAsiaTheme="minorEastAsia" w:hAnsiTheme="minorHAnsi" w:cstheme="minorBidi"/>
          <w:sz w:val="22"/>
          <w:szCs w:val="22"/>
        </w:rPr>
        <w:t>r.1438</w:t>
      </w:r>
      <w:proofErr w:type="gram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jako sídlo Jana Straky z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Nedabylic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. Obec vznikla kolem poplužního dvora, obklopujícího ze tří stran (S, V, J) tvrz. Zástavba byla rozptýlena a nacházela se hlavně v okolí cesty na Náchod. Po zániku tvrze byl hospodářský dvůr rozparcelován a stal se součástí zástavby. Strakové z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Nedabylic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drželi Studnici do pobělohorských konfiskací (1638), poté v letech 1672-83, 1729-</w:t>
      </w:r>
      <w:smartTag w:uri="urn:schemas-microsoft-com:office:smarttags" w:element="metricconverter">
        <w:smartTagPr>
          <w:attr w:name="ProductID" w:val="42 a"/>
        </w:smartTagPr>
        <w:r w:rsidRPr="00412902">
          <w:rPr>
            <w:rFonts w:asciiTheme="minorHAnsi" w:eastAsiaTheme="minorEastAsia" w:hAnsiTheme="minorHAnsi" w:cstheme="minorBidi"/>
            <w:sz w:val="22"/>
            <w:szCs w:val="22"/>
          </w:rPr>
          <w:t>42 a</w:t>
        </w:r>
      </w:smartTag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1785-1848 byla součástí náchodského panství. V roce 1849 byla Studnice sloučena pod obec Kleny. Roku 1880 se oddělila a stala se samostatnou obcí, přičemž k ní byly připojeny obce Starkoč (</w:t>
      </w:r>
      <w:r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první připomínka k r. 1445 jako ves náchodského panství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) a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Zblov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(</w:t>
      </w:r>
      <w:r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1. připomínka k r. 1409 jako součást zboží patřícího k tvrzi v </w:t>
      </w:r>
      <w:proofErr w:type="spellStart"/>
      <w:r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Miskolezích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). V </w:t>
      </w:r>
      <w:proofErr w:type="gramStart"/>
      <w:r w:rsidRPr="00412902">
        <w:rPr>
          <w:rFonts w:asciiTheme="minorHAnsi" w:eastAsiaTheme="minorEastAsia" w:hAnsiTheme="minorHAnsi" w:cstheme="minorBidi"/>
          <w:sz w:val="22"/>
          <w:szCs w:val="22"/>
        </w:rPr>
        <w:t>r.1900</w:t>
      </w:r>
      <w:proofErr w:type="gram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se Starkoč osamostatnila. V r. 1960 byly přičleněny obce Bakov (</w:t>
      </w:r>
      <w:r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1. připomínka k </w:t>
      </w:r>
      <w:proofErr w:type="gramStart"/>
      <w:r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r.1790</w:t>
      </w:r>
      <w:proofErr w:type="gramEnd"/>
      <w:r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jako ves náchodského panství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),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Řešetova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Lhota </w:t>
      </w:r>
      <w:r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(</w:t>
      </w:r>
      <w:r w:rsidR="00204851"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od roku 1422 je psáno, že bylo panství rytíře Petra Řešetky, vystřídalo se zde několik rodů, v r. 1716 koupili </w:t>
      </w:r>
      <w:proofErr w:type="spellStart"/>
      <w:r w:rsidR="00204851"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Řešetov</w:t>
      </w:r>
      <w:proofErr w:type="spellEnd"/>
      <w:r w:rsidR="00204851"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tehdy Strakovu Lhotu, od Mikuláše Straky páni na náchodském zámku, </w:t>
      </w:r>
      <w:proofErr w:type="spellStart"/>
      <w:r w:rsidR="00204851"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Picolominiové</w:t>
      </w:r>
      <w:proofErr w:type="spellEnd"/>
      <w:r w:rsidR="00204851"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, kteří r. 1718 rozdělili půdu mezi lid. V letech 1849-1960 byla samostatnou obcí a patřila k ní Třtice a Bakov</w:t>
      </w:r>
      <w:r w:rsidR="00204851" w:rsidRPr="00412902">
        <w:rPr>
          <w:rFonts w:asciiTheme="minorHAnsi" w:eastAsiaTheme="minorEastAsia" w:hAnsiTheme="minorHAnsi" w:cstheme="minorBidi"/>
          <w:sz w:val="22"/>
          <w:szCs w:val="22"/>
        </w:rPr>
        <w:t>)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a Třtice</w:t>
      </w:r>
      <w:r w:rsidR="00204851" w:rsidRPr="00412902">
        <w:rPr>
          <w:rFonts w:asciiTheme="minorHAnsi" w:eastAsiaTheme="minorEastAsia" w:hAnsiTheme="minorHAnsi" w:cstheme="minorBidi"/>
          <w:sz w:val="22"/>
          <w:szCs w:val="22"/>
        </w:rPr>
        <w:t xml:space="preserve"> (</w:t>
      </w:r>
      <w:r w:rsidR="00204851"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1. připomínka jako zemanské sídlo k r. 1431</w:t>
      </w:r>
      <w:r w:rsidR="00204851" w:rsidRPr="00412902">
        <w:rPr>
          <w:rFonts w:asciiTheme="minorHAnsi" w:eastAsiaTheme="minorEastAsia" w:hAnsiTheme="minorHAnsi" w:cstheme="minorBidi"/>
          <w:sz w:val="22"/>
          <w:szCs w:val="22"/>
        </w:rPr>
        <w:t>)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, v roce 1990 znovu Starkoč a </w:t>
      </w:r>
      <w:proofErr w:type="spellStart"/>
      <w:r w:rsidR="00204851" w:rsidRPr="00412902">
        <w:rPr>
          <w:rFonts w:asciiTheme="minorHAnsi" w:eastAsiaTheme="minorEastAsia" w:hAnsiTheme="minorHAnsi" w:cstheme="minorBidi"/>
          <w:sz w:val="22"/>
          <w:szCs w:val="22"/>
        </w:rPr>
        <w:t>V</w:t>
      </w:r>
      <w:r w:rsidR="00876D49" w:rsidRPr="00412902">
        <w:rPr>
          <w:rFonts w:asciiTheme="minorHAnsi" w:eastAsiaTheme="minorEastAsia" w:hAnsiTheme="minorHAnsi" w:cstheme="minorBidi"/>
          <w:sz w:val="22"/>
          <w:szCs w:val="22"/>
        </w:rPr>
        <w:t>š</w:t>
      </w:r>
      <w:r w:rsidR="00204851" w:rsidRPr="00412902">
        <w:rPr>
          <w:rFonts w:asciiTheme="minorHAnsi" w:eastAsiaTheme="minorEastAsia" w:hAnsiTheme="minorHAnsi" w:cstheme="minorBidi"/>
          <w:sz w:val="22"/>
          <w:szCs w:val="22"/>
        </w:rPr>
        <w:t>eli</w:t>
      </w:r>
      <w:r w:rsidR="00876D49" w:rsidRPr="00412902">
        <w:rPr>
          <w:rFonts w:asciiTheme="minorHAnsi" w:eastAsiaTheme="minorEastAsia" w:hAnsiTheme="minorHAnsi" w:cstheme="minorBidi"/>
          <w:sz w:val="22"/>
          <w:szCs w:val="22"/>
        </w:rPr>
        <w:t>b</w:t>
      </w:r>
      <w:r w:rsidR="00204851" w:rsidRPr="00412902">
        <w:rPr>
          <w:rFonts w:asciiTheme="minorHAnsi" w:eastAsiaTheme="minorEastAsia" w:hAnsiTheme="minorHAnsi" w:cstheme="minorBidi"/>
          <w:sz w:val="22"/>
          <w:szCs w:val="22"/>
        </w:rPr>
        <w:t>y</w:t>
      </w:r>
      <w:proofErr w:type="spellEnd"/>
      <w:r w:rsidR="00204851" w:rsidRPr="00412902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204851"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(poprvé</w:t>
      </w:r>
      <w:r w:rsidR="00876D49"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se</w:t>
      </w:r>
      <w:r w:rsidR="00204851"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uvádějí k </w:t>
      </w:r>
      <w:proofErr w:type="gramStart"/>
      <w:r w:rsidR="00204851"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r.1406</w:t>
      </w:r>
      <w:proofErr w:type="gramEnd"/>
      <w:r w:rsidR="00204851"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jako ves patřící k hradu Červená Hora. Poté byla součástí </w:t>
      </w:r>
      <w:proofErr w:type="spellStart"/>
      <w:r w:rsidR="00204851"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rýzmburského</w:t>
      </w:r>
      <w:proofErr w:type="spellEnd"/>
      <w:r w:rsidR="00204851"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panství. Od r. 1601 náchodského panství</w:t>
      </w:r>
      <w:r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.</w:t>
      </w:r>
      <w:r w:rsidR="00876D49" w:rsidRPr="00412902">
        <w:rPr>
          <w:rFonts w:asciiTheme="minorHAnsi" w:eastAsiaTheme="minorEastAsia" w:hAnsiTheme="minorHAnsi" w:cstheme="minorBidi"/>
          <w:i/>
          <w:iCs/>
          <w:sz w:val="22"/>
          <w:szCs w:val="22"/>
        </w:rPr>
        <w:t>)</w:t>
      </w:r>
    </w:p>
    <w:p w14:paraId="162FC8C9" w14:textId="77777777" w:rsidR="00A0685D" w:rsidRPr="00412902" w:rsidRDefault="21FE7478" w:rsidP="004A1250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Charakter krajiny a význam obce:</w:t>
      </w:r>
    </w:p>
    <w:p w14:paraId="08AA9250" w14:textId="2E64AA38" w:rsidR="000F3778" w:rsidRPr="00412902" w:rsidRDefault="00A0685D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Obec </w:t>
      </w:r>
      <w:r w:rsidR="0059700A" w:rsidRPr="00412902">
        <w:rPr>
          <w:rFonts w:asciiTheme="minorHAnsi" w:eastAsiaTheme="minorEastAsia" w:hAnsiTheme="minorHAnsi" w:cstheme="minorBidi"/>
          <w:sz w:val="22"/>
          <w:szCs w:val="22"/>
        </w:rPr>
        <w:t xml:space="preserve">leží ve východní části </w:t>
      </w:r>
      <w:proofErr w:type="spellStart"/>
      <w:r w:rsidR="0059700A" w:rsidRPr="00412902">
        <w:rPr>
          <w:rFonts w:asciiTheme="minorHAnsi" w:eastAsiaTheme="minorEastAsia" w:hAnsiTheme="minorHAnsi" w:cstheme="minorBidi"/>
          <w:sz w:val="22"/>
          <w:szCs w:val="22"/>
        </w:rPr>
        <w:t>Zvičinsko-kocléřovského</w:t>
      </w:r>
      <w:proofErr w:type="spellEnd"/>
      <w:r w:rsidR="0059700A" w:rsidRPr="00412902">
        <w:rPr>
          <w:rFonts w:asciiTheme="minorHAnsi" w:eastAsiaTheme="minorEastAsia" w:hAnsiTheme="minorHAnsi" w:cstheme="minorBidi"/>
          <w:sz w:val="22"/>
          <w:szCs w:val="22"/>
        </w:rPr>
        <w:t xml:space="preserve"> hřbetu, který je součástí Krkonošského podhůří. Nadmořská výška území se pohybuje od 300 do </w:t>
      </w:r>
      <w:smartTag w:uri="urn:schemas-microsoft-com:office:smarttags" w:element="metricconverter">
        <w:smartTagPr>
          <w:attr w:name="ProductID" w:val="380 m"/>
        </w:smartTagPr>
        <w:r w:rsidR="0059700A" w:rsidRPr="00412902">
          <w:rPr>
            <w:rFonts w:asciiTheme="minorHAnsi" w:eastAsiaTheme="minorEastAsia" w:hAnsiTheme="minorHAnsi" w:cstheme="minorBidi"/>
            <w:sz w:val="22"/>
            <w:szCs w:val="22"/>
          </w:rPr>
          <w:t>380 m</w:t>
        </w:r>
      </w:smartTag>
      <w:r w:rsidR="0059700A" w:rsidRPr="00412902">
        <w:rPr>
          <w:rFonts w:asciiTheme="minorHAnsi" w:eastAsiaTheme="minorEastAsia" w:hAnsiTheme="minorHAnsi" w:cstheme="minorBidi"/>
          <w:sz w:val="22"/>
          <w:szCs w:val="22"/>
        </w:rPr>
        <w:t xml:space="preserve"> n.m. Většinu území odvodňuje tok Ole</w:t>
      </w:r>
      <w:r w:rsidR="003E6738" w:rsidRPr="00412902">
        <w:rPr>
          <w:rFonts w:asciiTheme="minorHAnsi" w:eastAsiaTheme="minorEastAsia" w:hAnsiTheme="minorHAnsi" w:cstheme="minorBidi"/>
          <w:sz w:val="22"/>
          <w:szCs w:val="22"/>
        </w:rPr>
        <w:t>š</w:t>
      </w:r>
      <w:r w:rsidR="0059700A" w:rsidRPr="00412902">
        <w:rPr>
          <w:rFonts w:asciiTheme="minorHAnsi" w:eastAsiaTheme="minorEastAsia" w:hAnsiTheme="minorHAnsi" w:cstheme="minorBidi"/>
          <w:sz w:val="22"/>
          <w:szCs w:val="22"/>
        </w:rPr>
        <w:t xml:space="preserve">nice, jižní část Rovenský potok, který ústí do vodní nádrže Rozkoš. Jednotlivá katastrální území, které tvoří obec, jsou po stránce terénu a přírodních podmínek rozdílná. </w:t>
      </w:r>
      <w:proofErr w:type="spellStart"/>
      <w:r w:rsidR="0059700A" w:rsidRPr="00412902">
        <w:rPr>
          <w:rFonts w:asciiTheme="minorHAnsi" w:eastAsiaTheme="minorEastAsia" w:hAnsiTheme="minorHAnsi" w:cstheme="minorBidi"/>
          <w:sz w:val="22"/>
          <w:szCs w:val="22"/>
        </w:rPr>
        <w:t>V</w:t>
      </w:r>
      <w:r w:rsidR="003E6738" w:rsidRPr="00412902">
        <w:rPr>
          <w:rFonts w:asciiTheme="minorHAnsi" w:eastAsiaTheme="minorEastAsia" w:hAnsiTheme="minorHAnsi" w:cstheme="minorBidi"/>
          <w:sz w:val="22"/>
          <w:szCs w:val="22"/>
        </w:rPr>
        <w:t>šelib</w:t>
      </w:r>
      <w:r w:rsidR="0059700A" w:rsidRPr="00412902">
        <w:rPr>
          <w:rFonts w:asciiTheme="minorHAnsi" w:eastAsiaTheme="minorEastAsia" w:hAnsiTheme="minorHAnsi" w:cstheme="minorBidi"/>
          <w:sz w:val="22"/>
          <w:szCs w:val="22"/>
        </w:rPr>
        <w:t>y</w:t>
      </w:r>
      <w:proofErr w:type="spellEnd"/>
      <w:r w:rsidR="0059700A" w:rsidRPr="00412902">
        <w:rPr>
          <w:rFonts w:asciiTheme="minorHAnsi" w:eastAsiaTheme="minorEastAsia" w:hAnsiTheme="minorHAnsi" w:cstheme="minorBidi"/>
          <w:sz w:val="22"/>
          <w:szCs w:val="22"/>
        </w:rPr>
        <w:t xml:space="preserve"> – relativně intenzivn</w:t>
      </w:r>
      <w:r w:rsidR="003E6738" w:rsidRPr="00412902">
        <w:rPr>
          <w:rFonts w:asciiTheme="minorHAnsi" w:eastAsiaTheme="minorEastAsia" w:hAnsiTheme="minorHAnsi" w:cstheme="minorBidi"/>
          <w:sz w:val="22"/>
          <w:szCs w:val="22"/>
        </w:rPr>
        <w:t>ě</w:t>
      </w:r>
      <w:r w:rsidR="0059700A" w:rsidRPr="00412902">
        <w:rPr>
          <w:rFonts w:asciiTheme="minorHAnsi" w:eastAsiaTheme="minorEastAsia" w:hAnsiTheme="minorHAnsi" w:cstheme="minorBidi"/>
          <w:sz w:val="22"/>
          <w:szCs w:val="22"/>
        </w:rPr>
        <w:t xml:space="preserve"> zemědělsky obhospo</w:t>
      </w:r>
      <w:r w:rsidR="003E6738" w:rsidRPr="00412902">
        <w:rPr>
          <w:rFonts w:asciiTheme="minorHAnsi" w:eastAsiaTheme="minorEastAsia" w:hAnsiTheme="minorHAnsi" w:cstheme="minorBidi"/>
          <w:sz w:val="22"/>
          <w:szCs w:val="22"/>
        </w:rPr>
        <w:t xml:space="preserve">dařovaná krajina, Studnice, </w:t>
      </w:r>
      <w:proofErr w:type="spellStart"/>
      <w:r w:rsidR="003E6738" w:rsidRPr="00412902">
        <w:rPr>
          <w:rFonts w:asciiTheme="minorHAnsi" w:eastAsiaTheme="minorEastAsia" w:hAnsiTheme="minorHAnsi" w:cstheme="minorBidi"/>
          <w:sz w:val="22"/>
          <w:szCs w:val="22"/>
        </w:rPr>
        <w:t>Řeš</w:t>
      </w:r>
      <w:r w:rsidR="0059700A" w:rsidRPr="00412902">
        <w:rPr>
          <w:rFonts w:asciiTheme="minorHAnsi" w:eastAsiaTheme="minorEastAsia" w:hAnsiTheme="minorHAnsi" w:cstheme="minorBidi"/>
          <w:sz w:val="22"/>
          <w:szCs w:val="22"/>
        </w:rPr>
        <w:t>etova</w:t>
      </w:r>
      <w:proofErr w:type="spellEnd"/>
      <w:r w:rsidR="0059700A" w:rsidRPr="00412902">
        <w:rPr>
          <w:rFonts w:asciiTheme="minorHAnsi" w:eastAsiaTheme="minorEastAsia" w:hAnsiTheme="minorHAnsi" w:cstheme="minorBidi"/>
          <w:sz w:val="22"/>
          <w:szCs w:val="22"/>
        </w:rPr>
        <w:t xml:space="preserve"> Lhota, Třtice – členitá lesnatá krajina s vodotečemi, Starkoč – sídlo obklopené lesy. </w:t>
      </w:r>
      <w:proofErr w:type="spellStart"/>
      <w:r w:rsidR="0059700A" w:rsidRPr="00412902">
        <w:rPr>
          <w:rFonts w:asciiTheme="minorHAnsi" w:eastAsiaTheme="minorEastAsia" w:hAnsiTheme="minorHAnsi" w:cstheme="minorBidi"/>
          <w:sz w:val="22"/>
          <w:szCs w:val="22"/>
        </w:rPr>
        <w:t>Zblov</w:t>
      </w:r>
      <w:proofErr w:type="spellEnd"/>
      <w:r w:rsidR="0059700A" w:rsidRPr="00412902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3E6738" w:rsidRPr="00412902">
        <w:rPr>
          <w:rFonts w:asciiTheme="minorHAnsi" w:eastAsiaTheme="minorEastAsia" w:hAnsiTheme="minorHAnsi" w:cstheme="minorBidi"/>
          <w:sz w:val="22"/>
          <w:szCs w:val="22"/>
        </w:rPr>
        <w:t>–</w:t>
      </w:r>
      <w:r w:rsidR="0059700A" w:rsidRPr="00412902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3E6738" w:rsidRPr="00412902">
        <w:rPr>
          <w:rFonts w:asciiTheme="minorHAnsi" w:eastAsiaTheme="minorEastAsia" w:hAnsiTheme="minorHAnsi" w:cstheme="minorBidi"/>
          <w:sz w:val="22"/>
          <w:szCs w:val="22"/>
        </w:rPr>
        <w:t xml:space="preserve">sídelně napojen na </w:t>
      </w:r>
      <w:proofErr w:type="spellStart"/>
      <w:r w:rsidR="003E6738" w:rsidRPr="00412902">
        <w:rPr>
          <w:rFonts w:asciiTheme="minorHAnsi" w:eastAsiaTheme="minorEastAsia" w:hAnsiTheme="minorHAnsi" w:cstheme="minorBidi"/>
          <w:sz w:val="22"/>
          <w:szCs w:val="22"/>
        </w:rPr>
        <w:t>Zlíč</w:t>
      </w:r>
      <w:proofErr w:type="spellEnd"/>
      <w:r w:rsidR="003E6738" w:rsidRPr="00412902">
        <w:rPr>
          <w:rFonts w:asciiTheme="minorHAnsi" w:eastAsiaTheme="minorEastAsia" w:hAnsiTheme="minorHAnsi" w:cstheme="minorBidi"/>
          <w:sz w:val="22"/>
          <w:szCs w:val="22"/>
        </w:rPr>
        <w:t xml:space="preserve"> (místní část České Skalice). </w:t>
      </w:r>
    </w:p>
    <w:p w14:paraId="393873D7" w14:textId="3FC8D832" w:rsidR="00A0685D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>Zakladatel dobrovolného svazku obcí „</w:t>
      </w:r>
      <w:r w:rsidRPr="00412902">
        <w:rPr>
          <w:rFonts w:asciiTheme="minorHAnsi" w:eastAsiaTheme="minorEastAsia" w:hAnsiTheme="minorHAnsi" w:cstheme="minorBidi"/>
          <w:b/>
          <w:bCs/>
          <w:sz w:val="22"/>
          <w:szCs w:val="22"/>
        </w:rPr>
        <w:t>Svazek obcí 1866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>“, členem MAS Mezi Úpou a Metují, členem DSO „</w:t>
      </w:r>
      <w:r w:rsidRPr="00412902">
        <w:rPr>
          <w:rFonts w:asciiTheme="minorHAnsi" w:eastAsiaTheme="minorEastAsia" w:hAnsiTheme="minorHAnsi" w:cstheme="minorBidi"/>
          <w:b/>
          <w:bCs/>
          <w:sz w:val="22"/>
          <w:szCs w:val="22"/>
        </w:rPr>
        <w:t>Region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412902">
        <w:rPr>
          <w:rFonts w:asciiTheme="minorHAnsi" w:eastAsiaTheme="minorEastAsia" w:hAnsiTheme="minorHAnsi" w:cstheme="minorBidi"/>
          <w:b/>
          <w:bCs/>
          <w:sz w:val="22"/>
          <w:szCs w:val="22"/>
        </w:rPr>
        <w:t>Novoměstsko”</w:t>
      </w:r>
    </w:p>
    <w:p w14:paraId="3ACCDAF6" w14:textId="77777777" w:rsidR="00A0685D" w:rsidRPr="00412902" w:rsidRDefault="21FE7478" w:rsidP="004A1250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Vodstvo:</w:t>
      </w:r>
    </w:p>
    <w:p w14:paraId="59D1D6D4" w14:textId="77D6ACC7" w:rsidR="005C37F4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Rovenský potok, Olešnice, Studnický rybník, Baník, Rovenský potok. Území spadá do povodí řeky Úpy. </w:t>
      </w:r>
    </w:p>
    <w:p w14:paraId="23991F81" w14:textId="77777777" w:rsidR="00A0685D" w:rsidRPr="00412902" w:rsidRDefault="2E470A70" w:rsidP="004A1250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obslužnost:</w:t>
      </w:r>
    </w:p>
    <w:p w14:paraId="54E453F9" w14:textId="580AA38E" w:rsidR="000F3778" w:rsidRPr="00412902" w:rsidRDefault="2E470A70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Silnice III/30412 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>(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Zlíč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>-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Zblov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>-Studnice-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Řešetova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Lhota-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-Horní Rybníky), </w:t>
      </w:r>
      <w:r w:rsidRPr="00412902">
        <w:rPr>
          <w:rFonts w:asciiTheme="minorHAnsi" w:eastAsiaTheme="minorEastAsia" w:hAnsiTheme="minorHAnsi" w:cstheme="minorBidi"/>
          <w:b/>
          <w:bCs/>
          <w:sz w:val="22"/>
          <w:szCs w:val="22"/>
        </w:rPr>
        <w:t>silnice III/30417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(Studnice-Třtice), </w:t>
      </w:r>
      <w:r w:rsidRPr="00412902">
        <w:rPr>
          <w:rFonts w:asciiTheme="minorHAnsi" w:eastAsiaTheme="minorEastAsia" w:hAnsiTheme="minorHAnsi" w:cstheme="minorBidi"/>
          <w:b/>
          <w:bCs/>
          <w:sz w:val="22"/>
          <w:szCs w:val="22"/>
        </w:rPr>
        <w:t>silnice III/30411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(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Řešetova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Lhota-Bakov-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Všeliby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, Červená Hora), </w:t>
      </w:r>
      <w:r w:rsidRPr="00412902">
        <w:rPr>
          <w:rFonts w:asciiTheme="minorHAnsi" w:eastAsiaTheme="minorEastAsia" w:hAnsiTheme="minorHAnsi" w:cstheme="minorBidi"/>
          <w:b/>
          <w:bCs/>
          <w:sz w:val="22"/>
          <w:szCs w:val="22"/>
        </w:rPr>
        <w:t>III/ 30416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(Studnice-Vysokov), </w:t>
      </w:r>
      <w:r w:rsidRPr="00412902">
        <w:rPr>
          <w:rFonts w:asciiTheme="minorHAnsi" w:eastAsiaTheme="minorEastAsia" w:hAnsiTheme="minorHAnsi" w:cstheme="minorBidi"/>
          <w:b/>
          <w:bCs/>
          <w:sz w:val="22"/>
          <w:szCs w:val="22"/>
        </w:rPr>
        <w:t>silnice III/30413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(Studnice-Kramolna-Náchod) a </w:t>
      </w:r>
      <w:r w:rsidRPr="00412902">
        <w:rPr>
          <w:rFonts w:asciiTheme="minorHAnsi" w:eastAsiaTheme="minorEastAsia" w:hAnsiTheme="minorHAnsi" w:cstheme="minorBidi"/>
          <w:b/>
          <w:bCs/>
          <w:sz w:val="22"/>
          <w:szCs w:val="22"/>
        </w:rPr>
        <w:t>silnice III/30415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(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Řešetova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Lhota-Lhotky-Kramolna)</w:t>
      </w:r>
    </w:p>
    <w:p w14:paraId="6D56E59B" w14:textId="2EE64000" w:rsidR="007D4167" w:rsidRPr="00412902" w:rsidRDefault="2E470A70" w:rsidP="004A1250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Řešeným území prochází jednokolejné, neelektrifikované </w:t>
      </w:r>
      <w:r w:rsidRPr="00412902">
        <w:rPr>
          <w:rFonts w:asciiTheme="minorHAnsi" w:eastAsiaTheme="minorEastAsia" w:hAnsiTheme="minorHAnsi" w:cstheme="minorBidi"/>
          <w:b/>
          <w:bCs/>
          <w:sz w:val="22"/>
          <w:szCs w:val="22"/>
        </w:rPr>
        <w:t>železniční tratě č. 032 Jaroměř – Trutnov a č. 033 Starkoč-Václavice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. Na správním území obce Studnice se nacházejí </w:t>
      </w:r>
      <w:r w:rsidRPr="00412902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železniční zastávky – Starkoč a </w:t>
      </w:r>
      <w:proofErr w:type="spellStart"/>
      <w:r w:rsidRPr="00412902">
        <w:rPr>
          <w:rFonts w:asciiTheme="minorHAnsi" w:eastAsiaTheme="minorEastAsia" w:hAnsiTheme="minorHAnsi" w:cstheme="minorBidi"/>
          <w:b/>
          <w:bCs/>
          <w:sz w:val="22"/>
          <w:szCs w:val="22"/>
        </w:rPr>
        <w:t>Řešetova</w:t>
      </w:r>
      <w:proofErr w:type="spellEnd"/>
      <w:r w:rsidRPr="00412902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Lhota.</w:t>
      </w:r>
    </w:p>
    <w:p w14:paraId="30AC7014" w14:textId="5927DC1C" w:rsidR="0010387F" w:rsidRPr="00412902" w:rsidRDefault="2E470A70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>Turistické a cyklistické trasy (č. 4018 Okruh Boženy Němcové, č. 4057 Třtice – Babiččino údolí – Bílý most, č. 4056 Václavice – Slatinský mlýn)</w:t>
      </w:r>
    </w:p>
    <w:p w14:paraId="02938E29" w14:textId="77777777" w:rsidR="00A0685D" w:rsidRPr="00412902" w:rsidRDefault="2E470A70" w:rsidP="004A1250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dostupnost spádových měst:</w:t>
      </w:r>
    </w:p>
    <w:p w14:paraId="3E9D95E2" w14:textId="77777777" w:rsidR="00A0685D" w:rsidRPr="00412902" w:rsidRDefault="0010387F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Česká Skalice </w:t>
      </w:r>
      <w:r w:rsidR="00A0685D" w:rsidRPr="00412902">
        <w:rPr>
          <w:rFonts w:asciiTheme="minorHAnsi" w:eastAsiaTheme="minorEastAsia" w:hAnsiTheme="minorHAnsi" w:cstheme="minorBidi"/>
          <w:sz w:val="22"/>
          <w:szCs w:val="22"/>
        </w:rPr>
        <w:t>(</w:t>
      </w:r>
      <w:smartTag w:uri="urn:schemas-microsoft-com:office:smarttags" w:element="metricconverter">
        <w:smartTagPr>
          <w:attr w:name="ProductID" w:val="6 km"/>
        </w:smartTagPr>
        <w:r w:rsidRPr="00412902">
          <w:rPr>
            <w:rFonts w:asciiTheme="minorHAnsi" w:eastAsiaTheme="minorEastAsia" w:hAnsiTheme="minorHAnsi" w:cstheme="minorBidi"/>
            <w:sz w:val="22"/>
            <w:szCs w:val="22"/>
          </w:rPr>
          <w:t xml:space="preserve">6 </w:t>
        </w:r>
        <w:r w:rsidR="00A0685D" w:rsidRPr="00412902">
          <w:rPr>
            <w:rFonts w:asciiTheme="minorHAnsi" w:eastAsiaTheme="minorEastAsia" w:hAnsiTheme="minorHAnsi" w:cstheme="minorBidi"/>
            <w:sz w:val="22"/>
            <w:szCs w:val="22"/>
          </w:rPr>
          <w:t>km</w:t>
        </w:r>
      </w:smartTag>
      <w:r w:rsidR="00A0685D" w:rsidRPr="00412902">
        <w:rPr>
          <w:rFonts w:asciiTheme="minorHAnsi" w:eastAsiaTheme="minorEastAsia" w:hAnsiTheme="minorHAnsi" w:cstheme="minorBidi"/>
          <w:sz w:val="22"/>
          <w:szCs w:val="22"/>
        </w:rPr>
        <w:t>), Náchod (</w:t>
      </w:r>
      <w:smartTag w:uri="urn:schemas-microsoft-com:office:smarttags" w:element="metricconverter">
        <w:smartTagPr>
          <w:attr w:name="ProductID" w:val="9 km"/>
        </w:smartTagPr>
        <w:r w:rsidRPr="00412902">
          <w:rPr>
            <w:rFonts w:asciiTheme="minorHAnsi" w:eastAsiaTheme="minorEastAsia" w:hAnsiTheme="minorHAnsi" w:cstheme="minorBidi"/>
            <w:sz w:val="22"/>
            <w:szCs w:val="22"/>
          </w:rPr>
          <w:t xml:space="preserve">9 </w:t>
        </w:r>
        <w:r w:rsidR="00A0685D" w:rsidRPr="00412902">
          <w:rPr>
            <w:rFonts w:asciiTheme="minorHAnsi" w:eastAsiaTheme="minorEastAsia" w:hAnsiTheme="minorHAnsi" w:cstheme="minorBidi"/>
            <w:sz w:val="22"/>
            <w:szCs w:val="22"/>
          </w:rPr>
          <w:t>km</w:t>
        </w:r>
      </w:smartTag>
      <w:r w:rsidR="00A0685D" w:rsidRPr="00412902">
        <w:rPr>
          <w:rFonts w:asciiTheme="minorHAnsi" w:eastAsiaTheme="minorEastAsia" w:hAnsiTheme="minorHAnsi" w:cstheme="minorBidi"/>
          <w:sz w:val="22"/>
          <w:szCs w:val="22"/>
        </w:rPr>
        <w:t>),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Červený Kostelec (</w:t>
      </w:r>
      <w:smartTag w:uri="urn:schemas-microsoft-com:office:smarttags" w:element="metricconverter">
        <w:smartTagPr>
          <w:attr w:name="ProductID" w:val="6 km"/>
        </w:smartTagPr>
        <w:r w:rsidRPr="00412902">
          <w:rPr>
            <w:rFonts w:asciiTheme="minorHAnsi" w:eastAsiaTheme="minorEastAsia" w:hAnsiTheme="minorHAnsi" w:cstheme="minorBidi"/>
            <w:sz w:val="22"/>
            <w:szCs w:val="22"/>
          </w:rPr>
          <w:t>6 km</w:t>
        </w:r>
      </w:smartTag>
      <w:r w:rsidRPr="00412902">
        <w:rPr>
          <w:rFonts w:asciiTheme="minorHAnsi" w:eastAsiaTheme="minorEastAsia" w:hAnsiTheme="minorHAnsi" w:cstheme="minorBidi"/>
          <w:sz w:val="22"/>
          <w:szCs w:val="22"/>
        </w:rPr>
        <w:t>)</w:t>
      </w:r>
    </w:p>
    <w:p w14:paraId="6E9B720D" w14:textId="77777777" w:rsidR="00A0685D" w:rsidRPr="00412902" w:rsidRDefault="21FE7478" w:rsidP="004A1250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Vybavenost obce:</w:t>
      </w:r>
    </w:p>
    <w:p w14:paraId="21A914A4" w14:textId="08282E8C" w:rsidR="007A3C7A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>V místě - ZŠ, MŠ, obchod, lékař (obvodní, zubní), pošta, dům s pečovatelskou službou, knihovny (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Řešetova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Lhota, Studnice), sokolovny (2 Studnice, Starkoč), hasičské zbrojnice (Studnice,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Řešetova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Lhota), tenisový a volejbalový kurt, hřiště (Studnice,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Řešetova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Lhota, Starkoč)), koupaliště (Starkoč)-kulturní akce, střelnice na asfaltové holuby (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Řešetova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Lhota), ubytovací (3) a hostinské kapacity (6)</w:t>
      </w:r>
    </w:p>
    <w:p w14:paraId="77B6AEA7" w14:textId="77777777" w:rsidR="00A0685D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Kulturní život obce:</w:t>
      </w:r>
    </w:p>
    <w:p w14:paraId="7E209684" w14:textId="0B134032" w:rsidR="00A0685D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Dobr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. spolky (TJ Sokol Studnice, TJ Sokol Starkoč, T.J. Sokol Studnice a SK FOSP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Řešetova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Lhota, SDH (2), zahrádkáři, chovatelé, včelaři, myslivci), dálkový pochod Po stopách bojů války r.1866     </w:t>
      </w:r>
    </w:p>
    <w:p w14:paraId="7DF850C9" w14:textId="77777777" w:rsidR="00A0685D" w:rsidRPr="00412902" w:rsidRDefault="21FE7478" w:rsidP="004A1250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Hospodářské podmínky:</w:t>
      </w:r>
    </w:p>
    <w:p w14:paraId="66AD5D91" w14:textId="77777777" w:rsidR="007D4167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>V obci se nachází významné podniky:</w:t>
      </w:r>
    </w:p>
    <w:p w14:paraId="041EC81B" w14:textId="77777777" w:rsidR="007D4167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>Procházka, s.r.o., Studnice-Starkoč 109</w:t>
      </w:r>
    </w:p>
    <w:p w14:paraId="5A8CDF64" w14:textId="77777777" w:rsidR="00A551E2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>NIKI – papírenské zboží</w:t>
      </w:r>
    </w:p>
    <w:p w14:paraId="30BE2D0F" w14:textId="77777777" w:rsidR="00A551E2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ZD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Řešetova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Lhota – živočišná výroba</w:t>
      </w:r>
    </w:p>
    <w:p w14:paraId="24D851AF" w14:textId="77777777" w:rsidR="001747B3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>Řeznictví Vacek</w:t>
      </w:r>
    </w:p>
    <w:p w14:paraId="168040D4" w14:textId="77777777" w:rsidR="007A3C7A" w:rsidRPr="00412902" w:rsidRDefault="21FE7478" w:rsidP="004A1250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lastRenderedPageBreak/>
        <w:t>Zajímavost:</w:t>
      </w:r>
    </w:p>
    <w:p w14:paraId="29D3E04A" w14:textId="77777777" w:rsidR="007D4167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>Pramen minerální železité vody (Třtice)</w:t>
      </w:r>
    </w:p>
    <w:p w14:paraId="1299C43A" w14:textId="77777777" w:rsidR="00CC64BD" w:rsidRPr="00412902" w:rsidRDefault="00CC64BD" w:rsidP="004A1250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1D579696" w14:textId="77777777" w:rsidR="00936DB6" w:rsidRPr="00732AE9" w:rsidRDefault="21FE7478" w:rsidP="004A1250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732AE9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Hodnoty a limity území:</w:t>
      </w:r>
    </w:p>
    <w:p w14:paraId="251A598C" w14:textId="1825F09D" w:rsidR="00572D75" w:rsidRPr="00572D75" w:rsidRDefault="1CF55133" w:rsidP="004A1250">
      <w:pPr>
        <w:jc w:val="both"/>
        <w:rPr>
          <w:rFonts w:ascii="Calibri" w:eastAsia="Calibri" w:hAnsi="Calibri" w:cs="Calibri"/>
          <w:color w:val="333333"/>
          <w:sz w:val="22"/>
          <w:szCs w:val="22"/>
        </w:rPr>
      </w:pPr>
      <w:r w:rsidRPr="00732AE9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Příroda a krajina</w:t>
      </w:r>
      <w:r w:rsidRPr="00732AE9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00732AE9">
        <w:rPr>
          <w:rFonts w:asciiTheme="minorHAnsi" w:eastAsiaTheme="minorEastAsia" w:hAnsiTheme="minorHAnsi" w:cstheme="minorBidi"/>
          <w:sz w:val="22"/>
          <w:szCs w:val="22"/>
        </w:rPr>
        <w:t xml:space="preserve"> regionální koridor RK 769 (Špinka – Babiččino údolí)</w:t>
      </w:r>
      <w:r w:rsidRPr="00732AE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, </w:t>
      </w:r>
      <w:r w:rsidRPr="00732AE9">
        <w:rPr>
          <w:rFonts w:asciiTheme="minorHAnsi" w:eastAsiaTheme="minorEastAsia" w:hAnsiTheme="minorHAnsi" w:cstheme="minorBidi"/>
          <w:sz w:val="22"/>
          <w:szCs w:val="22"/>
        </w:rPr>
        <w:t xml:space="preserve">lokální ÚSES, </w:t>
      </w:r>
      <w:r w:rsidRPr="00732AE9">
        <w:rPr>
          <w:rFonts w:ascii="Calibri" w:eastAsia="Calibri" w:hAnsi="Calibri" w:cs="Calibri"/>
          <w:sz w:val="22"/>
          <w:szCs w:val="22"/>
        </w:rPr>
        <w:t>Biotop vybraných zvláště chráněných druhů velkých savců</w:t>
      </w:r>
    </w:p>
    <w:p w14:paraId="45BB1611" w14:textId="27BFE7CC" w:rsidR="00572D75" w:rsidRPr="00572D75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1FE7478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Vodní režim</w:t>
      </w:r>
      <w:r w:rsidRPr="21FE7478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21FE7478">
        <w:rPr>
          <w:rFonts w:asciiTheme="minorHAnsi" w:eastAsiaTheme="minorEastAsia" w:hAnsiTheme="minorHAnsi" w:cstheme="minorBidi"/>
          <w:sz w:val="22"/>
          <w:szCs w:val="22"/>
        </w:rPr>
        <w:t xml:space="preserve"> patří mezi zranitelné oblasti, obsahuje plochy ke koupání</w:t>
      </w:r>
    </w:p>
    <w:p w14:paraId="7AB3CBEA" w14:textId="0C7CC745" w:rsidR="00D63F36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1FE7478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Horninové prostředí</w:t>
      </w:r>
      <w:r w:rsidRPr="21FE7478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21FE7478">
        <w:rPr>
          <w:rFonts w:asciiTheme="minorHAnsi" w:eastAsiaTheme="minorEastAsia" w:hAnsiTheme="minorHAnsi" w:cstheme="minorBidi"/>
          <w:sz w:val="22"/>
          <w:szCs w:val="22"/>
        </w:rPr>
        <w:t xml:space="preserve"> sesuvné území aktivní (4) a potenciální (8), ložisko štěrkopísku, většina území </w:t>
      </w:r>
      <w:r w:rsidRPr="00412902">
        <w:rPr>
          <w:rFonts w:asciiTheme="minorHAnsi" w:eastAsiaTheme="minorEastAsia" w:hAnsiTheme="minorHAnsi" w:cstheme="minorBidi"/>
          <w:bCs/>
          <w:sz w:val="22"/>
          <w:szCs w:val="22"/>
        </w:rPr>
        <w:t>s nízkým radonovým rizikem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, ve středu katastru (okolo povodí Olešnice) pruh </w:t>
      </w:r>
      <w:r w:rsidRPr="00412902">
        <w:rPr>
          <w:rFonts w:asciiTheme="minorHAnsi" w:eastAsiaTheme="minorEastAsia" w:hAnsiTheme="minorHAnsi" w:cstheme="minorBidi"/>
          <w:bCs/>
          <w:sz w:val="22"/>
          <w:szCs w:val="22"/>
        </w:rPr>
        <w:t>středního radonového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412902">
        <w:rPr>
          <w:rFonts w:asciiTheme="minorHAnsi" w:eastAsiaTheme="minorEastAsia" w:hAnsiTheme="minorHAnsi" w:cstheme="minorBidi"/>
          <w:bCs/>
          <w:sz w:val="22"/>
          <w:szCs w:val="22"/>
        </w:rPr>
        <w:t>rizika</w:t>
      </w:r>
    </w:p>
    <w:p w14:paraId="5E022E4E" w14:textId="27497181" w:rsidR="00D63F36" w:rsidRPr="00572D75" w:rsidRDefault="1CF55133" w:rsidP="004A1250">
      <w:pPr>
        <w:spacing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CF5513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Kvalita životního prostředí</w:t>
      </w:r>
      <w:r w:rsidRPr="1CF55133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1CF55133">
        <w:rPr>
          <w:rFonts w:asciiTheme="minorHAnsi" w:eastAsiaTheme="minorEastAsia" w:hAnsiTheme="minorHAnsi" w:cstheme="minorBidi"/>
          <w:sz w:val="22"/>
          <w:szCs w:val="22"/>
        </w:rPr>
        <w:t xml:space="preserve"> staré ekologické zátěže - bez identifikace (2), </w:t>
      </w:r>
      <w:r w:rsidRPr="1CF55133">
        <w:rPr>
          <w:rFonts w:ascii="Calibri" w:eastAsia="Calibri" w:hAnsi="Calibri" w:cs="Calibri"/>
          <w:color w:val="00000A"/>
          <w:sz w:val="22"/>
          <w:szCs w:val="22"/>
        </w:rPr>
        <w:t>překročení imisního limitu pro ozon, hluková zátěž ze silniční dopravy</w:t>
      </w:r>
    </w:p>
    <w:p w14:paraId="67938E43" w14:textId="17B5FD26" w:rsidR="00572D75" w:rsidRPr="000035D4" w:rsidRDefault="007F0DFB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7F0DF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Zemědělský půdní fond:</w:t>
      </w:r>
      <w:r w:rsidRPr="007F0DFB">
        <w:rPr>
          <w:rFonts w:asciiTheme="minorHAnsi" w:eastAsiaTheme="minorEastAsia" w:hAnsiTheme="minorHAnsi" w:cstheme="minorBidi"/>
          <w:sz w:val="22"/>
          <w:szCs w:val="22"/>
        </w:rPr>
        <w:t xml:space="preserve"> třídy ochrany ZPF: plocha půdy zařazené do</w:t>
      </w:r>
      <w:r w:rsidRPr="007F0DFB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Pr="007F0DFB">
        <w:rPr>
          <w:rFonts w:asciiTheme="minorHAnsi" w:eastAsiaTheme="minorEastAsia" w:hAnsiTheme="minorHAnsi" w:cstheme="minorBidi"/>
          <w:sz w:val="22"/>
          <w:szCs w:val="22"/>
        </w:rPr>
        <w:t>I. třídy – 7,59 ha, do II. třídy – 232,94 ha</w:t>
      </w:r>
    </w:p>
    <w:p w14:paraId="0035391F" w14:textId="3DA6D0A0" w:rsidR="00572D75" w:rsidRPr="000035D4" w:rsidRDefault="007F0DFB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7F0DF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Pozemky určené k plnění funkcí lesa: </w:t>
      </w:r>
      <w:r w:rsidRPr="007F0DFB">
        <w:rPr>
          <w:rFonts w:asciiTheme="minorHAnsi" w:eastAsiaTheme="minorEastAsia" w:hAnsiTheme="minorHAnsi" w:cstheme="minorBidi"/>
          <w:sz w:val="22"/>
          <w:szCs w:val="22"/>
        </w:rPr>
        <w:t xml:space="preserve">PUPFL – 348,7 ha, </w:t>
      </w:r>
      <w:r w:rsidRPr="007F0DF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vzdálenost 50 m od okraje lesa</w:t>
      </w:r>
    </w:p>
    <w:p w14:paraId="4F7DEF29" w14:textId="77777777" w:rsidR="00572D75" w:rsidRPr="000035D4" w:rsidRDefault="2E470A70" w:rsidP="004A1250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2E470A70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infrastruktura</w:t>
      </w:r>
      <w:r w:rsidRPr="2E470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</w:p>
    <w:p w14:paraId="28DB32C6" w14:textId="2B45701D" w:rsidR="2E470A70" w:rsidRDefault="2E470A70" w:rsidP="004A1250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2E470A70">
        <w:rPr>
          <w:rFonts w:asciiTheme="minorHAnsi" w:eastAsiaTheme="minorEastAsia" w:hAnsiTheme="minorHAnsi" w:cstheme="minorBidi"/>
          <w:sz w:val="22"/>
          <w:szCs w:val="22"/>
        </w:rPr>
        <w:t>silnice III. třídy III/30412, III/30417, III/30411, III/30416, III/30413, III/415</w:t>
      </w:r>
    </w:p>
    <w:p w14:paraId="03EB9C95" w14:textId="488D4D8C" w:rsidR="00572D75" w:rsidRDefault="2E470A70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E470A70">
        <w:rPr>
          <w:rFonts w:asciiTheme="minorHAnsi" w:eastAsiaTheme="minorEastAsia" w:hAnsiTheme="minorHAnsi" w:cstheme="minorBidi"/>
          <w:sz w:val="22"/>
          <w:szCs w:val="22"/>
        </w:rPr>
        <w:t>ochranná pásma silnic III. Třídy</w:t>
      </w:r>
    </w:p>
    <w:p w14:paraId="334D768C" w14:textId="60D09443" w:rsidR="00572D75" w:rsidRDefault="2E470A70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E470A70">
        <w:rPr>
          <w:rFonts w:asciiTheme="minorHAnsi" w:eastAsiaTheme="minorEastAsia" w:hAnsiTheme="minorHAnsi" w:cstheme="minorBidi"/>
          <w:sz w:val="22"/>
          <w:szCs w:val="22"/>
        </w:rPr>
        <w:t xml:space="preserve">železnice </w:t>
      </w:r>
      <w:r w:rsidRPr="2E470A70">
        <w:rPr>
          <w:rFonts w:ascii="Calibri" w:eastAsia="Calibri" w:hAnsi="Calibri" w:cs="Calibri"/>
          <w:sz w:val="22"/>
          <w:szCs w:val="22"/>
        </w:rPr>
        <w:t>trať č. 32 (Jaroměř  - Starkoč – Červený Kostelec – Trutnov-Poříčí – Trutnov hl. n.)</w:t>
      </w:r>
    </w:p>
    <w:p w14:paraId="057F2C24" w14:textId="01641816" w:rsidR="00572D75" w:rsidRDefault="2E470A70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E470A70">
        <w:rPr>
          <w:rFonts w:asciiTheme="minorHAnsi" w:eastAsiaTheme="minorEastAsia" w:hAnsiTheme="minorHAnsi" w:cstheme="minorBidi"/>
          <w:sz w:val="22"/>
          <w:szCs w:val="22"/>
        </w:rPr>
        <w:t>ochranné pásmo železnice</w:t>
      </w:r>
    </w:p>
    <w:p w14:paraId="2D4CE00C" w14:textId="6B222EA8" w:rsidR="00572D75" w:rsidRDefault="2E470A70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E470A70">
        <w:rPr>
          <w:rFonts w:asciiTheme="minorHAnsi" w:eastAsiaTheme="minorEastAsia" w:hAnsiTheme="minorHAnsi" w:cstheme="minorBidi"/>
          <w:sz w:val="22"/>
          <w:szCs w:val="22"/>
        </w:rPr>
        <w:t>ochranné pásmo letiště (Aeroklub, Nové Město nad Metují)</w:t>
      </w:r>
    </w:p>
    <w:p w14:paraId="0BCA069A" w14:textId="77777777" w:rsidR="00572D75" w:rsidRPr="000035D4" w:rsidRDefault="2E470A70" w:rsidP="004A1250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2E470A70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Technická infrastruktura:</w:t>
      </w:r>
      <w:r w:rsidRPr="2E470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</w:p>
    <w:p w14:paraId="2227EB4D" w14:textId="77777777" w:rsidR="002A76D1" w:rsidRPr="00412902" w:rsidRDefault="002A76D1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>Vodovod: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Ve Studnici, Starkoči,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Třtic</w:t>
      </w:r>
      <w:r w:rsidR="001747B3" w:rsidRPr="00412902">
        <w:rPr>
          <w:rFonts w:asciiTheme="minorHAnsi" w:eastAsiaTheme="minorEastAsia" w:hAnsiTheme="minorHAnsi" w:cstheme="minorBidi"/>
          <w:sz w:val="22"/>
          <w:szCs w:val="22"/>
        </w:rPr>
        <w:t>i</w:t>
      </w:r>
      <w:proofErr w:type="spellEnd"/>
      <w:r w:rsidR="001747B3" w:rsidRPr="00412902">
        <w:rPr>
          <w:rFonts w:asciiTheme="minorHAnsi" w:eastAsiaTheme="minorEastAsia" w:hAnsiTheme="minorHAnsi" w:cstheme="minorBidi"/>
          <w:sz w:val="22"/>
          <w:szCs w:val="22"/>
        </w:rPr>
        <w:t xml:space="preserve">, Řešetově Lhotě, Bakově a </w:t>
      </w:r>
      <w:proofErr w:type="spellStart"/>
      <w:r w:rsidR="001747B3" w:rsidRPr="00412902">
        <w:rPr>
          <w:rFonts w:asciiTheme="minorHAnsi" w:eastAsiaTheme="minorEastAsia" w:hAnsiTheme="minorHAnsi" w:cstheme="minorBidi"/>
          <w:sz w:val="22"/>
          <w:szCs w:val="22"/>
        </w:rPr>
        <w:t>Všelibech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je vybudován Vodovod Studnice. Vlastníkem je Obec Studnice a provozovatelem je společnost Vodovody a kanalizace Náchod, a.s. Vodovod je napojen na skupinový vodovod Teplice n. M. – Náchod – Bohuslavice, konkrétně část</w:t>
      </w:r>
      <w:r w:rsidR="00D96CD0" w:rsidRPr="00412902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provozního celku Náchod – Bohuslavice. Vodovod je zásoben z vodojemu Studnice </w:t>
      </w:r>
      <w:smartTag w:uri="urn:schemas-microsoft-com:office:smarttags" w:element="metricconverter">
        <w:smartTagPr>
          <w:attr w:name="ProductID" w:val="250 m3"/>
        </w:smartTagPr>
        <w:r w:rsidRPr="00412902">
          <w:rPr>
            <w:rFonts w:asciiTheme="minorHAnsi" w:eastAsiaTheme="minorEastAsia" w:hAnsiTheme="minorHAnsi" w:cstheme="minorBidi"/>
            <w:sz w:val="22"/>
            <w:szCs w:val="22"/>
          </w:rPr>
          <w:t>250 m3</w:t>
        </w:r>
      </w:smartTag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, kam je voda dopravována z přerušovacího vodojemu Vysokov </w:t>
      </w:r>
      <w:smartTag w:uri="urn:schemas-microsoft-com:office:smarttags" w:element="metricconverter">
        <w:smartTagPr>
          <w:attr w:name="ProductID" w:val="1 000 m3"/>
        </w:smartTagPr>
        <w:r w:rsidRPr="00412902">
          <w:rPr>
            <w:rFonts w:asciiTheme="minorHAnsi" w:eastAsiaTheme="minorEastAsia" w:hAnsiTheme="minorHAnsi" w:cstheme="minorBidi"/>
            <w:sz w:val="22"/>
            <w:szCs w:val="22"/>
          </w:rPr>
          <w:t>1 000 m3</w:t>
        </w:r>
      </w:smartTag>
      <w:r w:rsidRPr="00412902">
        <w:rPr>
          <w:rFonts w:asciiTheme="minorHAnsi" w:eastAsiaTheme="minorEastAsia" w:hAnsiTheme="minorHAnsi" w:cstheme="minorBidi"/>
          <w:sz w:val="22"/>
          <w:szCs w:val="22"/>
        </w:rPr>
        <w:t>, který je na trase hlavního zásobovacího a přiváděcího řadu z VDJ Vysoká Srbská do Bohuslavic.</w:t>
      </w:r>
    </w:p>
    <w:p w14:paraId="2ED3061E" w14:textId="2CA6E0DA" w:rsidR="00D1078E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V ZSJ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Zblov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je vybudován vodovod, který je součástí skupinového Vodovodu Česká Skalice </w:t>
      </w:r>
    </w:p>
    <w:p w14:paraId="2F835CC9" w14:textId="77777777" w:rsidR="00D1078E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>Vlastníkem je Město Česká Skalice, provozovatelem společnost ČOV Česká Skalice v.o.s.</w:t>
      </w:r>
    </w:p>
    <w:p w14:paraId="79F8E1B9" w14:textId="6CA8533B" w:rsidR="00D1078E" w:rsidRPr="00412902" w:rsidRDefault="00D1078E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Vodovod Česká Skalice je zásoben pitnou vodou z akumulace vodojemu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Skaličan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650 m3"/>
        </w:smartTagPr>
        <w:r w:rsidRPr="00412902">
          <w:rPr>
            <w:rFonts w:asciiTheme="minorHAnsi" w:eastAsiaTheme="minorEastAsia" w:hAnsiTheme="minorHAnsi" w:cstheme="minorBidi"/>
            <w:sz w:val="22"/>
            <w:szCs w:val="22"/>
          </w:rPr>
          <w:t>650 m3</w:t>
        </w:r>
      </w:smartTag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s, kam přitéká voda ze skupinového vodovodu Teplice n. M. – Náchod – Bohuslavice. Z vodojemu je veden přiváděcí řad do úpravny vody. Odtud je upravená voda čerpána přes rozvodnou síť do hlavního vodojemu V Sadech </w:t>
      </w:r>
      <w:smartTag w:uri="urn:schemas-microsoft-com:office:smarttags" w:element="metricconverter">
        <w:smartTagPr>
          <w:attr w:name="ProductID" w:val="2 000 m3"/>
        </w:smartTagPr>
        <w:r w:rsidRPr="00412902">
          <w:rPr>
            <w:rFonts w:asciiTheme="minorHAnsi" w:eastAsiaTheme="minorEastAsia" w:hAnsiTheme="minorHAnsi" w:cstheme="minorBidi"/>
            <w:sz w:val="22"/>
            <w:szCs w:val="22"/>
          </w:rPr>
          <w:t>2 000 m3</w:t>
        </w:r>
      </w:smartTag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a následně rozvodnými řady dodávána do spotřebiště. Studna Pivovarská je v trvalém provozu a dodává vodu do vodojemu V Sadech přes síť.</w:t>
      </w:r>
    </w:p>
    <w:p w14:paraId="69F59816" w14:textId="77777777" w:rsidR="00F66B14" w:rsidRDefault="00F66B14" w:rsidP="004A1250">
      <w:pPr>
        <w:jc w:val="both"/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</w:pPr>
    </w:p>
    <w:p w14:paraId="1E27271B" w14:textId="5873C509" w:rsidR="00D63F36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>Kanalizace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>: V ZSJ Studnice je vybudována jednotná kanalizační síť, která je rozdělená na dvě části. Jedna je zakončena v ČOV DBČ 16, v druhé jihozápadní části obce je</w:t>
      </w:r>
      <w:r w:rsidR="00F66B1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>potrubí vyústěno do bezejmenné vodoteče. Vlastníkem je Obec Studnice, provozovatelem je společnost Vodovody a kanalizace Náchod, a.s.</w:t>
      </w:r>
    </w:p>
    <w:p w14:paraId="6BCC1AC1" w14:textId="77777777" w:rsidR="002A76D1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>V ZSJ Bakov je vybudována obecní oddílná splašková a dešťová kanalizace. Vlastníkem je z ½ Obec Studnice a z ½ Dubina s.r.o. Bakov, provozovatelem je společnost Dubina s.r.o. Bakov.</w:t>
      </w:r>
    </w:p>
    <w:p w14:paraId="09E9900A" w14:textId="77777777" w:rsidR="002A76D1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V ZSJ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Řešetova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Lhota jsou vybudovány dílčí úseky jednotné kanalizace, které ústí do povrchové vodoteče – Olešenky. Vlastníkem je Obec Studnice a provozovatelem VAK Náchod. Produkované odpadní vody jsou do kanalizace svedeny z jednotlivých nemovitostí přes septiky a DČOV.</w:t>
      </w:r>
    </w:p>
    <w:p w14:paraId="21DDFEF5" w14:textId="77777777" w:rsidR="002A76D1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>V ZSJ Starkoč je vybudována jednotná kanalizační síť, s vyústěním do Rovenského potoka. Vlastníkem je Obec Studnice a provozovatelem VAK Náchod. Není ČOV.</w:t>
      </w:r>
    </w:p>
    <w:p w14:paraId="374C1894" w14:textId="476EF330" w:rsidR="002A76D1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>V ZSJ Třtice je vybudován úsek jednotné kanalizace s vyústěním do potoka Olešnice. Vlastníkem je Obec Studnice a provozovatelem VAK Náchod. Není ČOV.</w:t>
      </w:r>
    </w:p>
    <w:p w14:paraId="14974DAE" w14:textId="2E2C840C" w:rsidR="002A76D1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V ZSJ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Všeliby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je vybudován úsek jednotné kanalizace se zaústěním do Všelidského potoka. Vlastníkem je Obec Studnice a provozovatelem VAK Náchod. Není ČOV.</w:t>
      </w:r>
    </w:p>
    <w:p w14:paraId="312C0052" w14:textId="77777777" w:rsidR="00D1078E" w:rsidRPr="00412902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V ZSJ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Zblov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je vybudována oddílná kanalizace s čištěním na ČOV Česká Skalice. Vlastníkem je Obec Studnice a provozovatelem VAK Náchod.</w:t>
      </w:r>
    </w:p>
    <w:p w14:paraId="0DD885D9" w14:textId="77777777" w:rsidR="00F66B14" w:rsidRDefault="00F66B14" w:rsidP="004A1250">
      <w:pPr>
        <w:jc w:val="both"/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</w:pPr>
    </w:p>
    <w:p w14:paraId="41457364" w14:textId="55ABA3F6" w:rsidR="00D1078E" w:rsidRPr="00412902" w:rsidRDefault="2E470A70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>Plyn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>: Obec Studnice je plynofikována STL plynovodem z VTL regulační stanice Studnice (</w:t>
      </w:r>
      <w:proofErr w:type="spellStart"/>
      <w:proofErr w:type="gramStart"/>
      <w:r w:rsidRPr="00412902">
        <w:rPr>
          <w:rFonts w:asciiTheme="minorHAnsi" w:eastAsiaTheme="minorEastAsia" w:hAnsiTheme="minorHAnsi" w:cstheme="minorBidi"/>
          <w:sz w:val="22"/>
          <w:szCs w:val="22"/>
        </w:rPr>
        <w:t>k.ú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>.</w:t>
      </w:r>
      <w:proofErr w:type="gram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Studnice u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Náchoda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a </w:t>
      </w:r>
      <w:proofErr w:type="spellStart"/>
      <w:proofErr w:type="gramStart"/>
      <w:r w:rsidRPr="00412902">
        <w:rPr>
          <w:rFonts w:asciiTheme="minorHAnsi" w:eastAsiaTheme="minorEastAsia" w:hAnsiTheme="minorHAnsi" w:cstheme="minorBidi"/>
          <w:sz w:val="22"/>
          <w:szCs w:val="22"/>
        </w:rPr>
        <w:t>k.ú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>.</w:t>
      </w:r>
      <w:proofErr w:type="gram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Řešetova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Lhota (a VTL regulační stanice Vysokov MESA (</w:t>
      </w:r>
      <w:proofErr w:type="spellStart"/>
      <w:proofErr w:type="gramStart"/>
      <w:r w:rsidRPr="00412902">
        <w:rPr>
          <w:rFonts w:asciiTheme="minorHAnsi" w:eastAsiaTheme="minorEastAsia" w:hAnsiTheme="minorHAnsi" w:cstheme="minorBidi"/>
          <w:sz w:val="22"/>
          <w:szCs w:val="22"/>
        </w:rPr>
        <w:t>k.ú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>.</w:t>
      </w:r>
      <w:proofErr w:type="gram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Starkoč u Vysokova). </w:t>
      </w:r>
      <w:proofErr w:type="spellStart"/>
      <w:proofErr w:type="gramStart"/>
      <w:r w:rsidRPr="00412902">
        <w:rPr>
          <w:rFonts w:asciiTheme="minorHAnsi" w:eastAsiaTheme="minorEastAsia" w:hAnsiTheme="minorHAnsi" w:cstheme="minorBidi"/>
          <w:sz w:val="22"/>
          <w:szCs w:val="22"/>
        </w:rPr>
        <w:t>K.ú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>.</w:t>
      </w:r>
      <w:proofErr w:type="gram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Třtice nad Olešnicí plynofikováno není.</w:t>
      </w:r>
    </w:p>
    <w:p w14:paraId="3DE90689" w14:textId="77777777" w:rsidR="00EA4619" w:rsidRPr="00412902" w:rsidRDefault="2E470A70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sz w:val="22"/>
          <w:szCs w:val="22"/>
        </w:rPr>
        <w:t>Na řešeném území se nachází VLR regulační stanice plynu Studnice (1200/2/1), regulační stanice je využita z cca 30 %.!</w:t>
      </w:r>
    </w:p>
    <w:p w14:paraId="469380FE" w14:textId="77777777" w:rsidR="00F66B14" w:rsidRDefault="00F66B14" w:rsidP="004A1250">
      <w:pPr>
        <w:jc w:val="both"/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</w:pPr>
    </w:p>
    <w:p w14:paraId="3C4A757A" w14:textId="77777777" w:rsidR="00D1078E" w:rsidRPr="00412902" w:rsidRDefault="2E470A70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>Elektro</w:t>
      </w:r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: Území obce Studnice je napájeno z rozvodného systému 35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Náchod. Katastrální území </w:t>
      </w:r>
      <w:proofErr w:type="spellStart"/>
      <w:r w:rsidRPr="00412902">
        <w:rPr>
          <w:rFonts w:asciiTheme="minorHAnsi" w:eastAsiaTheme="minorEastAsia" w:hAnsiTheme="minorHAnsi" w:cstheme="minorBidi"/>
          <w:sz w:val="22"/>
          <w:szCs w:val="22"/>
        </w:rPr>
        <w:t>Všeliby</w:t>
      </w:r>
      <w:proofErr w:type="spellEnd"/>
      <w:r w:rsidRPr="00412902">
        <w:rPr>
          <w:rFonts w:asciiTheme="minorHAnsi" w:eastAsiaTheme="minorEastAsia" w:hAnsiTheme="minorHAnsi" w:cstheme="minorBidi"/>
          <w:sz w:val="22"/>
          <w:szCs w:val="22"/>
        </w:rPr>
        <w:t xml:space="preserve"> je napájeno z vedení VN 552, které odbočuje z kmenového vedení VN 317 z rozvodny Náchod. Zbytek území je napájen z kmenového vedení VN 352 z rozvodny Náchod. K zásobování v obci slouží 10 distribučních stanic.</w:t>
      </w:r>
    </w:p>
    <w:p w14:paraId="32DBB8CE" w14:textId="77777777" w:rsidR="00572D75" w:rsidRPr="000035D4" w:rsidRDefault="21FE7478" w:rsidP="004A1250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21FE7478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Rekreace a cestovní ruch: </w:t>
      </w:r>
    </w:p>
    <w:p w14:paraId="30872D44" w14:textId="3BC1C5A1" w:rsidR="00572D75" w:rsidRPr="00190FFB" w:rsidRDefault="21FE7478" w:rsidP="004A1250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21FE7478">
        <w:rPr>
          <w:rFonts w:asciiTheme="minorHAnsi" w:eastAsiaTheme="minorEastAsia" w:hAnsiTheme="minorHAnsi" w:cstheme="minorBidi"/>
          <w:i/>
          <w:iCs/>
          <w:sz w:val="22"/>
          <w:szCs w:val="22"/>
        </w:rPr>
        <w:t>Kulturní památky</w:t>
      </w:r>
      <w:r w:rsidRPr="21FE7478">
        <w:rPr>
          <w:rFonts w:asciiTheme="minorHAnsi" w:eastAsiaTheme="minorEastAsia" w:hAnsiTheme="minorHAnsi" w:cstheme="minorBidi"/>
          <w:sz w:val="22"/>
          <w:szCs w:val="22"/>
        </w:rPr>
        <w:t xml:space="preserve">: kostel sv. Jana Nepomuckého (28139/6-1889), socha </w:t>
      </w:r>
      <w:proofErr w:type="spellStart"/>
      <w:r w:rsidRPr="21FE7478">
        <w:rPr>
          <w:rFonts w:asciiTheme="minorHAnsi" w:eastAsiaTheme="minorEastAsia" w:hAnsiTheme="minorHAnsi" w:cstheme="minorBidi"/>
          <w:sz w:val="22"/>
          <w:szCs w:val="22"/>
        </w:rPr>
        <w:t>sv.Josefa</w:t>
      </w:r>
      <w:proofErr w:type="spellEnd"/>
      <w:r w:rsidRPr="21FE7478">
        <w:rPr>
          <w:rFonts w:asciiTheme="minorHAnsi" w:eastAsiaTheme="minorEastAsia" w:hAnsiTheme="minorHAnsi" w:cstheme="minorBidi"/>
          <w:sz w:val="22"/>
          <w:szCs w:val="22"/>
        </w:rPr>
        <w:t xml:space="preserve"> s Ježíškem (12201/6-60158), Krucifix Bakov (12200/6-6012)</w:t>
      </w:r>
    </w:p>
    <w:p w14:paraId="4CE04FE9" w14:textId="4CF76411" w:rsidR="00572D75" w:rsidRPr="00190FFB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1FE7478">
        <w:rPr>
          <w:rFonts w:asciiTheme="minorHAnsi" w:eastAsiaTheme="minorEastAsia" w:hAnsiTheme="minorHAnsi" w:cstheme="minorBidi"/>
          <w:i/>
          <w:iCs/>
          <w:sz w:val="22"/>
          <w:szCs w:val="22"/>
        </w:rPr>
        <w:t>Významné stavby</w:t>
      </w:r>
      <w:r w:rsidRPr="21FE7478">
        <w:rPr>
          <w:rFonts w:asciiTheme="minorHAnsi" w:eastAsiaTheme="minorEastAsia" w:hAnsiTheme="minorHAnsi" w:cstheme="minorBidi"/>
          <w:sz w:val="22"/>
          <w:szCs w:val="22"/>
        </w:rPr>
        <w:t>: Kostel církve československé husitské - Studnice</w:t>
      </w:r>
      <w:r w:rsidRPr="21FE7478">
        <w:rPr>
          <w:rFonts w:asciiTheme="minorHAnsi" w:eastAsiaTheme="minorEastAsia" w:hAnsiTheme="minorHAnsi" w:cstheme="minorBidi"/>
          <w:color w:val="FF0000"/>
          <w:sz w:val="22"/>
          <w:szCs w:val="22"/>
        </w:rPr>
        <w:t xml:space="preserve">, </w:t>
      </w:r>
      <w:r w:rsidRPr="21FE7478">
        <w:rPr>
          <w:rFonts w:asciiTheme="minorHAnsi" w:eastAsiaTheme="minorEastAsia" w:hAnsiTheme="minorHAnsi" w:cstheme="minorBidi"/>
          <w:sz w:val="22"/>
          <w:szCs w:val="22"/>
        </w:rPr>
        <w:t>Kostel sv. Jana Nepomuckého – Studnice</w:t>
      </w:r>
    </w:p>
    <w:p w14:paraId="45595D4C" w14:textId="243D18E4" w:rsidR="00190FFB" w:rsidRPr="00190FFB" w:rsidRDefault="21FE7478" w:rsidP="004A1250">
      <w:pPr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21FE7478">
        <w:rPr>
          <w:rFonts w:asciiTheme="minorHAnsi" w:eastAsiaTheme="minorEastAsia" w:hAnsiTheme="minorHAnsi" w:cstheme="minorBidi"/>
          <w:i/>
          <w:iCs/>
          <w:sz w:val="22"/>
          <w:szCs w:val="22"/>
        </w:rPr>
        <w:t>Území s archeologickými nálezy</w:t>
      </w:r>
    </w:p>
    <w:p w14:paraId="7B24F4A7" w14:textId="4B170E16" w:rsidR="00572D75" w:rsidRPr="00190FFB" w:rsidRDefault="21FE7478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1FE7478">
        <w:rPr>
          <w:rFonts w:asciiTheme="minorHAnsi" w:eastAsiaTheme="minorEastAsia" w:hAnsiTheme="minorHAnsi" w:cstheme="minorBidi"/>
          <w:i/>
          <w:iCs/>
          <w:sz w:val="22"/>
          <w:szCs w:val="22"/>
        </w:rPr>
        <w:t>Kulturní a přírodní zajímavosti</w:t>
      </w:r>
      <w:r w:rsidRPr="21FE7478">
        <w:rPr>
          <w:rFonts w:asciiTheme="minorHAnsi" w:eastAsiaTheme="minorEastAsia" w:hAnsiTheme="minorHAnsi" w:cstheme="minorBidi"/>
          <w:sz w:val="22"/>
          <w:szCs w:val="22"/>
        </w:rPr>
        <w:t>: - areál tvrze ve Studnici nejstarší sídelní útvar (dnešní sídlo obecního úřadu)</w:t>
      </w:r>
      <w:r w:rsidR="004A1250">
        <w:rPr>
          <w:rFonts w:asciiTheme="minorHAnsi" w:eastAsiaTheme="minorEastAsia" w:hAnsiTheme="minorHAnsi" w:cstheme="minorBidi"/>
          <w:sz w:val="22"/>
          <w:szCs w:val="22"/>
        </w:rPr>
        <w:t>, mi</w:t>
      </w:r>
      <w:r w:rsidRPr="21FE7478">
        <w:rPr>
          <w:rFonts w:asciiTheme="minorHAnsi" w:eastAsiaTheme="minorEastAsia" w:hAnsiTheme="minorHAnsi" w:cstheme="minorBidi"/>
          <w:sz w:val="22"/>
          <w:szCs w:val="22"/>
        </w:rPr>
        <w:t xml:space="preserve">nerální pramen </w:t>
      </w:r>
      <w:proofErr w:type="spellStart"/>
      <w:r w:rsidRPr="21FE7478">
        <w:rPr>
          <w:rFonts w:asciiTheme="minorHAnsi" w:eastAsiaTheme="minorEastAsia" w:hAnsiTheme="minorHAnsi" w:cstheme="minorBidi"/>
          <w:sz w:val="22"/>
          <w:szCs w:val="22"/>
        </w:rPr>
        <w:t>železito</w:t>
      </w:r>
      <w:proofErr w:type="spellEnd"/>
      <w:r w:rsidRPr="21FE7478">
        <w:rPr>
          <w:rFonts w:asciiTheme="minorHAnsi" w:eastAsiaTheme="minorEastAsia" w:hAnsiTheme="minorHAnsi" w:cstheme="minorBidi"/>
          <w:sz w:val="22"/>
          <w:szCs w:val="22"/>
        </w:rPr>
        <w:t xml:space="preserve">-uhličité kyselky ve </w:t>
      </w:r>
      <w:proofErr w:type="spellStart"/>
      <w:r w:rsidRPr="21FE7478">
        <w:rPr>
          <w:rFonts w:asciiTheme="minorHAnsi" w:eastAsiaTheme="minorEastAsia" w:hAnsiTheme="minorHAnsi" w:cstheme="minorBidi"/>
          <w:sz w:val="22"/>
          <w:szCs w:val="22"/>
        </w:rPr>
        <w:t>Třtici</w:t>
      </w:r>
      <w:proofErr w:type="spellEnd"/>
      <w:r w:rsidR="004A1250">
        <w:rPr>
          <w:rFonts w:asciiTheme="minorHAnsi" w:eastAsiaTheme="minorEastAsia" w:hAnsiTheme="minorHAnsi" w:cstheme="minorBidi"/>
          <w:sz w:val="22"/>
          <w:szCs w:val="22"/>
        </w:rPr>
        <w:t xml:space="preserve">, </w:t>
      </w:r>
      <w:r w:rsidRPr="21FE7478">
        <w:rPr>
          <w:rFonts w:asciiTheme="minorHAnsi" w:eastAsiaTheme="minorEastAsia" w:hAnsiTheme="minorHAnsi" w:cstheme="minorBidi"/>
          <w:sz w:val="22"/>
          <w:szCs w:val="22"/>
        </w:rPr>
        <w:t xml:space="preserve">lidové stavby v obci Bakov, </w:t>
      </w:r>
      <w:proofErr w:type="spellStart"/>
      <w:r w:rsidRPr="21FE7478">
        <w:rPr>
          <w:rFonts w:asciiTheme="minorHAnsi" w:eastAsiaTheme="minorEastAsia" w:hAnsiTheme="minorHAnsi" w:cstheme="minorBidi"/>
          <w:sz w:val="22"/>
          <w:szCs w:val="22"/>
        </w:rPr>
        <w:t>Řešetova</w:t>
      </w:r>
      <w:proofErr w:type="spellEnd"/>
      <w:r w:rsidRPr="21FE7478">
        <w:rPr>
          <w:rFonts w:asciiTheme="minorHAnsi" w:eastAsiaTheme="minorEastAsia" w:hAnsiTheme="minorHAnsi" w:cstheme="minorBidi"/>
          <w:sz w:val="22"/>
          <w:szCs w:val="22"/>
        </w:rPr>
        <w:t xml:space="preserve"> Lhota, Starkoč, </w:t>
      </w:r>
      <w:proofErr w:type="spellStart"/>
      <w:r w:rsidRPr="21FE7478">
        <w:rPr>
          <w:rFonts w:asciiTheme="minorHAnsi" w:eastAsiaTheme="minorEastAsia" w:hAnsiTheme="minorHAnsi" w:cstheme="minorBidi"/>
          <w:sz w:val="22"/>
          <w:szCs w:val="22"/>
        </w:rPr>
        <w:t>Všeliby</w:t>
      </w:r>
      <w:proofErr w:type="spellEnd"/>
      <w:r w:rsidRPr="21FE7478">
        <w:rPr>
          <w:rFonts w:asciiTheme="minorHAnsi" w:eastAsiaTheme="minorEastAsia" w:hAnsiTheme="minorHAnsi" w:cstheme="minorBidi"/>
          <w:sz w:val="22"/>
          <w:szCs w:val="22"/>
        </w:rPr>
        <w:t xml:space="preserve"> a </w:t>
      </w:r>
      <w:proofErr w:type="spellStart"/>
      <w:r w:rsidRPr="21FE7478">
        <w:rPr>
          <w:rFonts w:asciiTheme="minorHAnsi" w:eastAsiaTheme="minorEastAsia" w:hAnsiTheme="minorHAnsi" w:cstheme="minorBidi"/>
          <w:sz w:val="22"/>
          <w:szCs w:val="22"/>
        </w:rPr>
        <w:t>Zblov</w:t>
      </w:r>
      <w:proofErr w:type="spellEnd"/>
    </w:p>
    <w:p w14:paraId="241DE35D" w14:textId="77777777" w:rsidR="00572D75" w:rsidRPr="000035D4" w:rsidRDefault="21FE7478" w:rsidP="004A1250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21FE7478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Bezpečnost a ochrana obyvatel:</w:t>
      </w:r>
    </w:p>
    <w:p w14:paraId="2FE791FB" w14:textId="014F6D12" w:rsidR="6EE266DD" w:rsidRDefault="00732AE9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p</w:t>
      </w:r>
      <w:r w:rsidR="21FE7478" w:rsidRPr="21FE7478">
        <w:rPr>
          <w:rFonts w:asciiTheme="minorHAnsi" w:eastAsiaTheme="minorEastAsia" w:hAnsiTheme="minorHAnsi" w:cstheme="minorBidi"/>
          <w:sz w:val="22"/>
          <w:szCs w:val="22"/>
        </w:rPr>
        <w:t>ožární stanice SDH</w:t>
      </w:r>
    </w:p>
    <w:p w14:paraId="4826593D" w14:textId="3469E07F" w:rsidR="6EE266DD" w:rsidRDefault="00732AE9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n</w:t>
      </w:r>
      <w:r w:rsidR="21FE7478" w:rsidRPr="21FE7478">
        <w:rPr>
          <w:rFonts w:asciiTheme="minorHAnsi" w:eastAsiaTheme="minorEastAsia" w:hAnsiTheme="minorHAnsi" w:cstheme="minorBidi"/>
          <w:sz w:val="22"/>
          <w:szCs w:val="22"/>
        </w:rPr>
        <w:t>ádrž pro jímání vody k hašení požárů</w:t>
      </w:r>
    </w:p>
    <w:p w14:paraId="0ABF61B3" w14:textId="4BF54065" w:rsidR="6EE266DD" w:rsidRDefault="00732AE9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s</w:t>
      </w:r>
      <w:r w:rsidR="21FE7478" w:rsidRPr="21FE7478">
        <w:rPr>
          <w:rFonts w:asciiTheme="minorHAnsi" w:eastAsiaTheme="minorEastAsia" w:hAnsiTheme="minorHAnsi" w:cstheme="minorBidi"/>
          <w:sz w:val="22"/>
          <w:szCs w:val="22"/>
        </w:rPr>
        <w:t>ystém varování obyvatel</w:t>
      </w:r>
    </w:p>
    <w:p w14:paraId="300F028D" w14:textId="002D0DF0" w:rsidR="6EE266DD" w:rsidRDefault="6EE266DD" w:rsidP="004A1250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  <w:highlight w:val="yellow"/>
        </w:rPr>
      </w:pPr>
    </w:p>
    <w:p w14:paraId="5F24DC22" w14:textId="77777777" w:rsidR="00572D75" w:rsidRPr="00572D75" w:rsidRDefault="00572D75" w:rsidP="004A1250">
      <w:pPr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789E79CE" w14:textId="3E95CA0A" w:rsidR="67C70E07" w:rsidRDefault="67C70E07" w:rsidP="004A1250">
      <w:pPr>
        <w:spacing w:line="257" w:lineRule="auto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67C70E07">
        <w:rPr>
          <w:rFonts w:ascii="Calibri" w:eastAsia="Calibri" w:hAnsi="Calibri" w:cs="Calibri"/>
          <w:b/>
          <w:bCs/>
          <w:color w:val="FF0000"/>
          <w:sz w:val="22"/>
          <w:szCs w:val="22"/>
        </w:rPr>
        <w:t xml:space="preserve">Vlivy z Politiky územního rozvoje ČR (PÚR) a ze Zásad územního rozvoje HK (ZÚR po Aktualizaci </w:t>
      </w:r>
      <w:proofErr w:type="gramStart"/>
      <w:r w:rsidRPr="67C70E07">
        <w:rPr>
          <w:rFonts w:ascii="Calibri" w:eastAsia="Calibri" w:hAnsi="Calibri" w:cs="Calibri"/>
          <w:b/>
          <w:bCs/>
          <w:color w:val="FF0000"/>
          <w:sz w:val="22"/>
          <w:szCs w:val="22"/>
        </w:rPr>
        <w:t>č.1, 2 a 4 – 06/2020</w:t>
      </w:r>
      <w:proofErr w:type="gramEnd"/>
      <w:r w:rsidRPr="67C70E07">
        <w:rPr>
          <w:rFonts w:ascii="Calibri" w:eastAsia="Calibri" w:hAnsi="Calibri" w:cs="Calibri"/>
          <w:b/>
          <w:bCs/>
          <w:color w:val="FF0000"/>
          <w:sz w:val="22"/>
          <w:szCs w:val="22"/>
        </w:rPr>
        <w:t>)</w:t>
      </w:r>
    </w:p>
    <w:p w14:paraId="6FA5C204" w14:textId="615203B7" w:rsidR="00D96CD0" w:rsidRPr="00572D75" w:rsidRDefault="67C70E07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67C70E07">
        <w:rPr>
          <w:rFonts w:asciiTheme="minorHAnsi" w:eastAsiaTheme="minorEastAsia" w:hAnsiTheme="minorHAnsi" w:cstheme="minorBidi"/>
          <w:b/>
          <w:bCs/>
          <w:sz w:val="22"/>
          <w:szCs w:val="22"/>
        </w:rPr>
        <w:t>PÚR:</w:t>
      </w:r>
      <w:r w:rsidRPr="67C70E07">
        <w:rPr>
          <w:rFonts w:asciiTheme="minorHAnsi" w:eastAsiaTheme="minorEastAsia" w:hAnsiTheme="minorHAnsi" w:cstheme="minorBidi"/>
          <w:sz w:val="22"/>
          <w:szCs w:val="22"/>
        </w:rPr>
        <w:t xml:space="preserve"> Řešené území Studnice neleží v rozvojových oblastech, rozvojových osách, specifických oblastech ani koridorech a plochách dopravy vymezených tímto dokumentem.</w:t>
      </w:r>
    </w:p>
    <w:p w14:paraId="437A4DDC" w14:textId="43B94530" w:rsidR="00D96CD0" w:rsidRPr="004A1250" w:rsidRDefault="67C70E07" w:rsidP="004A1250">
      <w:pPr>
        <w:jc w:val="both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67C70E07">
        <w:rPr>
          <w:rFonts w:asciiTheme="minorHAnsi" w:eastAsiaTheme="minorEastAsia" w:hAnsiTheme="minorHAnsi" w:cstheme="minorBidi"/>
          <w:sz w:val="22"/>
          <w:szCs w:val="22"/>
        </w:rPr>
        <w:t xml:space="preserve">Vymezen koridor technické infrastruktury - </w:t>
      </w:r>
      <w:r w:rsidRPr="004A1250">
        <w:rPr>
          <w:rFonts w:asciiTheme="minorHAnsi" w:eastAsiaTheme="minorEastAsia" w:hAnsiTheme="minorHAnsi" w:cstheme="minorBidi"/>
          <w:sz w:val="22"/>
          <w:szCs w:val="22"/>
        </w:rPr>
        <w:t xml:space="preserve">plynárenství - </w:t>
      </w:r>
      <w:r w:rsidRPr="004A1250">
        <w:rPr>
          <w:rFonts w:asciiTheme="minorHAnsi" w:eastAsiaTheme="minorEastAsia" w:hAnsiTheme="minorHAnsi" w:cstheme="minorBidi"/>
          <w:bCs/>
          <w:sz w:val="22"/>
          <w:szCs w:val="22"/>
        </w:rPr>
        <w:t>Koridor pro propojovací plynovod VVTL DN 500 PN 63 (TP1r)</w:t>
      </w:r>
      <w:r w:rsidR="004A1250">
        <w:rPr>
          <w:rFonts w:asciiTheme="minorHAnsi" w:eastAsiaTheme="minorEastAsia" w:hAnsiTheme="minorHAnsi" w:cstheme="minorBidi"/>
          <w:bCs/>
          <w:sz w:val="22"/>
          <w:szCs w:val="22"/>
        </w:rPr>
        <w:t>.</w:t>
      </w:r>
    </w:p>
    <w:p w14:paraId="43538FB6" w14:textId="0A168DF2" w:rsidR="00D96CD0" w:rsidRPr="00572D75" w:rsidRDefault="67C70E07" w:rsidP="004A1250">
      <w:pPr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  <w:r w:rsidRPr="67C70E07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ZÚR: </w:t>
      </w:r>
      <w:r w:rsidRPr="67C70E07">
        <w:rPr>
          <w:rFonts w:ascii="Calibri" w:eastAsia="Calibri" w:hAnsi="Calibri" w:cs="Calibri"/>
          <w:sz w:val="22"/>
          <w:szCs w:val="22"/>
        </w:rPr>
        <w:t xml:space="preserve">Obec leží v Rozvojové oblasti NOB2 Náchodsko, ve které je nutné vytvářet územní podmínky pro převedení tranzitní dopravy mimo centrální a hustě obydlená území měst Náchod, Nové Město nad Metují a Červený Kostelec, posilovat význam měst Náchod, Nové Město nad Metují, Česká Skalice a Červený Kostelec jako regionálně významných center osídlení a </w:t>
      </w:r>
      <w:proofErr w:type="spellStart"/>
      <w:r w:rsidRPr="67C70E07">
        <w:rPr>
          <w:rFonts w:ascii="Calibri" w:eastAsia="Calibri" w:hAnsi="Calibri" w:cs="Calibri"/>
          <w:sz w:val="22"/>
          <w:szCs w:val="22"/>
        </w:rPr>
        <w:t>pracovištních</w:t>
      </w:r>
      <w:proofErr w:type="spellEnd"/>
      <w:r w:rsidRPr="67C70E07">
        <w:rPr>
          <w:rFonts w:ascii="Calibri" w:eastAsia="Calibri" w:hAnsi="Calibri" w:cs="Calibri"/>
          <w:sz w:val="22"/>
          <w:szCs w:val="22"/>
        </w:rPr>
        <w:t xml:space="preserve"> center, vytvářet podmínky pro rozvoj městských forem turistiky.</w:t>
      </w:r>
    </w:p>
    <w:p w14:paraId="14B2BE0D" w14:textId="71523818" w:rsidR="00656F59" w:rsidRPr="00572D75" w:rsidRDefault="2A3F3D2A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A3F3D2A">
        <w:rPr>
          <w:rFonts w:asciiTheme="minorHAnsi" w:eastAsiaTheme="minorEastAsia" w:hAnsiTheme="minorHAnsi" w:cstheme="minorBidi"/>
          <w:sz w:val="22"/>
          <w:szCs w:val="22"/>
        </w:rPr>
        <w:t xml:space="preserve">Dále jsou stanoveny požadavky na vymezení následujících ploch a koridorů </w:t>
      </w:r>
      <w:r w:rsidR="00412902">
        <w:rPr>
          <w:rFonts w:asciiTheme="minorHAnsi" w:eastAsiaTheme="minorEastAsia" w:hAnsiTheme="minorHAnsi" w:cstheme="minorBidi"/>
          <w:sz w:val="22"/>
          <w:szCs w:val="22"/>
        </w:rPr>
        <w:t>pro záměry a územní rezervy</w:t>
      </w:r>
      <w:r w:rsidRPr="2A3F3D2A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51AB935F" w14:textId="716C78FE" w:rsidR="00BA66EE" w:rsidRPr="00572D75" w:rsidRDefault="67C70E07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67C70E07">
        <w:rPr>
          <w:rFonts w:asciiTheme="minorHAnsi" w:eastAsiaTheme="minorEastAsia" w:hAnsiTheme="minorHAnsi" w:cstheme="minorBidi"/>
          <w:sz w:val="22"/>
          <w:szCs w:val="22"/>
        </w:rPr>
        <w:t xml:space="preserve">- DS5p - silnice l/14 z prostoru Vysokova po Červený Kostelec </w:t>
      </w:r>
    </w:p>
    <w:p w14:paraId="5CF04E8D" w14:textId="7A3ED63E" w:rsidR="67C70E07" w:rsidRDefault="67C70E07" w:rsidP="004A1250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67C70E07">
        <w:rPr>
          <w:rFonts w:asciiTheme="minorHAnsi" w:eastAsiaTheme="minorEastAsia" w:hAnsiTheme="minorHAnsi" w:cstheme="minorBidi"/>
          <w:sz w:val="22"/>
          <w:szCs w:val="22"/>
        </w:rPr>
        <w:t>-</w:t>
      </w:r>
      <w:r w:rsidR="00412902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67C70E07">
        <w:rPr>
          <w:rFonts w:asciiTheme="minorHAnsi" w:eastAsiaTheme="minorEastAsia" w:hAnsiTheme="minorHAnsi" w:cstheme="minorBidi"/>
          <w:sz w:val="22"/>
          <w:szCs w:val="22"/>
        </w:rPr>
        <w:t>DZ1r -</w:t>
      </w:r>
      <w:r w:rsidRPr="67C70E0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Modernizace a elektrifikace celostátní železniční trati  </w:t>
      </w:r>
      <w:proofErr w:type="gramStart"/>
      <w:r w:rsidRPr="67C70E07">
        <w:rPr>
          <w:rFonts w:ascii="Calibri" w:eastAsia="Calibri" w:hAnsi="Calibri" w:cs="Calibri"/>
          <w:color w:val="000000" w:themeColor="text1"/>
          <w:sz w:val="22"/>
          <w:szCs w:val="22"/>
        </w:rPr>
        <w:t>č.032</w:t>
      </w:r>
      <w:proofErr w:type="gramEnd"/>
      <w:r w:rsidRPr="67C70E0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mimo tzv. Vysokovské spojky</w:t>
      </w:r>
    </w:p>
    <w:p w14:paraId="7871708E" w14:textId="51028EA2" w:rsidR="00512E18" w:rsidRPr="00572D75" w:rsidRDefault="67C70E07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67C70E07">
        <w:rPr>
          <w:rFonts w:asciiTheme="minorHAnsi" w:eastAsiaTheme="minorEastAsia" w:hAnsiTheme="minorHAnsi" w:cstheme="minorBidi"/>
          <w:sz w:val="22"/>
          <w:szCs w:val="22"/>
        </w:rPr>
        <w:t>- TP1r – plynovod přepravní soustavy</w:t>
      </w:r>
    </w:p>
    <w:p w14:paraId="75D8257A" w14:textId="77777777" w:rsidR="005661BB" w:rsidRDefault="67C70E07" w:rsidP="004A1250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67C70E07">
        <w:rPr>
          <w:rFonts w:asciiTheme="minorHAnsi" w:eastAsiaTheme="minorEastAsia" w:hAnsiTheme="minorHAnsi" w:cstheme="minorBidi"/>
          <w:sz w:val="22"/>
          <w:szCs w:val="22"/>
        </w:rPr>
        <w:t>Dále budou v územním plánu respektovány prvky územního systému ekologické stability vymezené v ZÚR: regionální biokoridor RK 769 (Špinka – Babiččino údolí)</w:t>
      </w:r>
    </w:p>
    <w:p w14:paraId="72FF8FAD" w14:textId="77777777" w:rsidR="007668C3" w:rsidRDefault="007668C3" w:rsidP="004A1250">
      <w:pPr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5137C646" w14:textId="77777777" w:rsidR="007668C3" w:rsidRDefault="007668C3" w:rsidP="004A1250">
      <w:pPr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623E788E" w14:textId="77777777" w:rsidR="004A1250" w:rsidRDefault="004A1250" w:rsidP="004A1250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4E84377C" w14:textId="77777777" w:rsidR="004A1250" w:rsidRDefault="004A1250" w:rsidP="004A1250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4151738D" w14:textId="77777777" w:rsidR="004A1250" w:rsidRDefault="004A1250" w:rsidP="004A1250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11A3B78E" w14:textId="77777777" w:rsidR="004A1250" w:rsidRDefault="004A1250" w:rsidP="004A1250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0FB78278" w14:textId="7BBF9547" w:rsidR="00CC64BD" w:rsidRPr="00412902" w:rsidRDefault="21FE7478" w:rsidP="004A1250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412902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lastRenderedPageBreak/>
        <w:t>Pozitiva a negativa:</w:t>
      </w:r>
    </w:p>
    <w:p w14:paraId="1FC39945" w14:textId="77777777" w:rsidR="00A551E2" w:rsidRPr="00572D75" w:rsidRDefault="00A551E2" w:rsidP="21FE7478">
      <w:pPr>
        <w:spacing w:line="20" w:lineRule="atLeast"/>
        <w:rPr>
          <w:rFonts w:asciiTheme="minorHAnsi" w:eastAsiaTheme="minorEastAsia" w:hAnsiTheme="minorHAnsi" w:cstheme="minorBidi"/>
          <w:b/>
          <w:bCs/>
          <w:sz w:val="22"/>
          <w:szCs w:val="22"/>
          <w:highlight w:val="yellow"/>
        </w:rPr>
      </w:pPr>
    </w:p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6662"/>
      </w:tblGrid>
      <w:tr w:rsidR="00A551E2" w:rsidRPr="00412902" w14:paraId="4B4D3591" w14:textId="77777777" w:rsidTr="00412902">
        <w:trPr>
          <w:trHeight w:val="375"/>
        </w:trPr>
        <w:tc>
          <w:tcPr>
            <w:tcW w:w="9087" w:type="dxa"/>
            <w:gridSpan w:val="2"/>
            <w:shd w:val="clear" w:color="auto" w:fill="969696"/>
            <w:noWrap/>
            <w:vAlign w:val="bottom"/>
          </w:tcPr>
          <w:p w14:paraId="582A43F7" w14:textId="77777777" w:rsidR="00A551E2" w:rsidRPr="00412902" w:rsidRDefault="21FE7478" w:rsidP="21FE7478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Studnice</w:t>
            </w:r>
          </w:p>
        </w:tc>
      </w:tr>
      <w:tr w:rsidR="00A551E2" w:rsidRPr="00412902" w14:paraId="50197FE9" w14:textId="77777777" w:rsidTr="00412902">
        <w:trPr>
          <w:trHeight w:val="255"/>
        </w:trPr>
        <w:tc>
          <w:tcPr>
            <w:tcW w:w="2425" w:type="dxa"/>
            <w:vMerge w:val="restart"/>
            <w:vAlign w:val="center"/>
          </w:tcPr>
          <w:p w14:paraId="698B24C2" w14:textId="77777777" w:rsidR="00412902" w:rsidRPr="00412902" w:rsidRDefault="00412902" w:rsidP="21FE7478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1A0E27A8" w14:textId="77777777" w:rsidR="00412902" w:rsidRPr="00412902" w:rsidRDefault="00412902" w:rsidP="21FE7478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2C141134" w14:textId="77777777" w:rsidR="00412902" w:rsidRPr="00412902" w:rsidRDefault="00412902" w:rsidP="21FE7478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18E4C213" w14:textId="77777777" w:rsidR="00412902" w:rsidRPr="00412902" w:rsidRDefault="00412902" w:rsidP="21FE7478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1AF5FFA3" w14:textId="77777777" w:rsidR="00412902" w:rsidRPr="00412902" w:rsidRDefault="00412902" w:rsidP="21FE7478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3393D6E2" w14:textId="63CEF2A2" w:rsidR="00A551E2" w:rsidRPr="00412902" w:rsidRDefault="21FE7478" w:rsidP="21FE7478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Pozitiva</w:t>
            </w:r>
          </w:p>
        </w:tc>
        <w:tc>
          <w:tcPr>
            <w:tcW w:w="6662" w:type="dxa"/>
            <w:vAlign w:val="center"/>
          </w:tcPr>
          <w:p w14:paraId="0562CB0E" w14:textId="1FDA4558" w:rsidR="00A551E2" w:rsidRPr="00412902" w:rsidRDefault="21FE7478" w:rsidP="21FE747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Nízký podíl nezaměstnaných osob</w:t>
            </w:r>
          </w:p>
        </w:tc>
      </w:tr>
      <w:tr w:rsidR="00826DC5" w:rsidRPr="00412902" w14:paraId="7440422C" w14:textId="77777777" w:rsidTr="00412902">
        <w:trPr>
          <w:trHeight w:val="255"/>
        </w:trPr>
        <w:tc>
          <w:tcPr>
            <w:tcW w:w="2425" w:type="dxa"/>
            <w:vMerge/>
            <w:vAlign w:val="center"/>
          </w:tcPr>
          <w:p w14:paraId="52967DF0" w14:textId="77777777" w:rsidR="00826DC5" w:rsidRPr="00412902" w:rsidRDefault="00826DC5" w:rsidP="008655E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vAlign w:val="center"/>
          </w:tcPr>
          <w:p w14:paraId="726A54B3" w14:textId="79F4B121" w:rsidR="00826DC5" w:rsidRPr="00412902" w:rsidRDefault="21FE7478" w:rsidP="21FE747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Vysoká míra podnikatelské aktivity</w:t>
            </w:r>
          </w:p>
        </w:tc>
      </w:tr>
      <w:tr w:rsidR="00826DC5" w:rsidRPr="00412902" w14:paraId="1CA238F2" w14:textId="77777777" w:rsidTr="00412902">
        <w:trPr>
          <w:trHeight w:val="255"/>
        </w:trPr>
        <w:tc>
          <w:tcPr>
            <w:tcW w:w="2425" w:type="dxa"/>
            <w:vMerge/>
            <w:vAlign w:val="center"/>
          </w:tcPr>
          <w:p w14:paraId="0F63F3CE" w14:textId="77777777" w:rsidR="00826DC5" w:rsidRPr="00412902" w:rsidRDefault="00826DC5" w:rsidP="008655E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vAlign w:val="center"/>
          </w:tcPr>
          <w:p w14:paraId="088CCD07" w14:textId="2B4A57A5" w:rsidR="00826DC5" w:rsidRPr="00412902" w:rsidRDefault="21FE7478" w:rsidP="21FE747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Vysoká turistická atraktivita</w:t>
            </w:r>
          </w:p>
        </w:tc>
      </w:tr>
      <w:tr w:rsidR="1736488F" w:rsidRPr="00412902" w14:paraId="5C9145DF" w14:textId="77777777" w:rsidTr="00412902">
        <w:trPr>
          <w:trHeight w:val="255"/>
        </w:trPr>
        <w:tc>
          <w:tcPr>
            <w:tcW w:w="2425" w:type="dxa"/>
            <w:vMerge/>
            <w:vAlign w:val="center"/>
          </w:tcPr>
          <w:p w14:paraId="49844A4F" w14:textId="77777777" w:rsidR="004A2AC9" w:rsidRPr="00412902" w:rsidRDefault="004A2AC9"/>
        </w:tc>
        <w:tc>
          <w:tcPr>
            <w:tcW w:w="6662" w:type="dxa"/>
            <w:vAlign w:val="center"/>
          </w:tcPr>
          <w:p w14:paraId="469E30CF" w14:textId="4389DAC7" w:rsidR="1736488F" w:rsidRPr="00412902" w:rsidRDefault="21FE7478" w:rsidP="21FE747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Nedochází k záborům lesa, neklesá lesnatost obce, lesnatost je středně vysoká (33,6 %)</w:t>
            </w:r>
          </w:p>
        </w:tc>
      </w:tr>
      <w:tr w:rsidR="3465926D" w:rsidRPr="00412902" w14:paraId="3F3D3D42" w14:textId="77777777" w:rsidTr="00412902">
        <w:trPr>
          <w:trHeight w:val="255"/>
        </w:trPr>
        <w:tc>
          <w:tcPr>
            <w:tcW w:w="2425" w:type="dxa"/>
            <w:vMerge/>
            <w:vAlign w:val="center"/>
          </w:tcPr>
          <w:p w14:paraId="4B90501A" w14:textId="77777777" w:rsidR="004A2AC9" w:rsidRPr="00412902" w:rsidRDefault="004A2AC9"/>
        </w:tc>
        <w:tc>
          <w:tcPr>
            <w:tcW w:w="6662" w:type="dxa"/>
            <w:vAlign w:val="center"/>
          </w:tcPr>
          <w:p w14:paraId="4361099B" w14:textId="4E35F37D" w:rsidR="3465926D" w:rsidRPr="00412902" w:rsidRDefault="21FE7478" w:rsidP="21FE747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Mezi roky 2009 a 2019 nevýznamný úbytek zemědělské půdy</w:t>
            </w:r>
          </w:p>
          <w:p w14:paraId="269ADA7D" w14:textId="6AADA0F7" w:rsidR="3465926D" w:rsidRPr="00412902" w:rsidRDefault="21FE7478" w:rsidP="21FE747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Malé ohrožení plošnou a větrnou erozí na orné půdě</w:t>
            </w:r>
          </w:p>
          <w:p w14:paraId="64C26DF6" w14:textId="2052CD14" w:rsidR="3465926D" w:rsidRPr="00412902" w:rsidRDefault="21FE7478" w:rsidP="21FE747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Tři erozně ohrožené DSO, všechny ústí mimo zástavbu</w:t>
            </w:r>
          </w:p>
          <w:p w14:paraId="70EE3D4E" w14:textId="322A9825" w:rsidR="3465926D" w:rsidRPr="00412902" w:rsidRDefault="21FE7478" w:rsidP="21FE747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Malé a střední půdní bloky</w:t>
            </w:r>
          </w:p>
          <w:p w14:paraId="7D740DBB" w14:textId="3E59ACCD" w:rsidR="3465926D" w:rsidRPr="00412902" w:rsidRDefault="21FE7478" w:rsidP="21FE747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Zatravnění v okolí vodních toků</w:t>
            </w:r>
          </w:p>
        </w:tc>
      </w:tr>
      <w:tr w:rsidR="00A551E2" w:rsidRPr="00412902" w14:paraId="01A713CF" w14:textId="77777777" w:rsidTr="00412902">
        <w:trPr>
          <w:trHeight w:val="255"/>
        </w:trPr>
        <w:tc>
          <w:tcPr>
            <w:tcW w:w="2425" w:type="dxa"/>
            <w:vMerge/>
            <w:vAlign w:val="center"/>
          </w:tcPr>
          <w:p w14:paraId="34CE0A41" w14:textId="77777777" w:rsidR="00A551E2" w:rsidRPr="00412902" w:rsidRDefault="00A551E2" w:rsidP="008655E0">
            <w:pP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57132456" w14:textId="77777777" w:rsidR="00A551E2" w:rsidRPr="00412902" w:rsidRDefault="2E470A70" w:rsidP="2E470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Minimální doprava centrem obce a tím výborná kvalita ovzduší </w:t>
            </w:r>
          </w:p>
        </w:tc>
      </w:tr>
      <w:tr w:rsidR="00A551E2" w:rsidRPr="00412902" w14:paraId="5A43BC99" w14:textId="77777777" w:rsidTr="00412902">
        <w:trPr>
          <w:trHeight w:val="255"/>
        </w:trPr>
        <w:tc>
          <w:tcPr>
            <w:tcW w:w="2425" w:type="dxa"/>
            <w:vMerge/>
            <w:vAlign w:val="center"/>
          </w:tcPr>
          <w:p w14:paraId="62EBF3C5" w14:textId="77777777" w:rsidR="00A551E2" w:rsidRPr="00412902" w:rsidRDefault="00A551E2" w:rsidP="008655E0">
            <w:pP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50F3CD2C" w14:textId="77777777" w:rsidR="00A551E2" w:rsidRPr="00412902" w:rsidRDefault="2E470A70" w:rsidP="2E470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Železniční trať a slušná hustota silniční sítě</w:t>
            </w:r>
          </w:p>
        </w:tc>
      </w:tr>
      <w:tr w:rsidR="00A551E2" w:rsidRPr="00412902" w14:paraId="2B01FC00" w14:textId="77777777" w:rsidTr="00412902">
        <w:trPr>
          <w:trHeight w:val="255"/>
        </w:trPr>
        <w:tc>
          <w:tcPr>
            <w:tcW w:w="2425" w:type="dxa"/>
            <w:vMerge/>
            <w:vAlign w:val="center"/>
          </w:tcPr>
          <w:p w14:paraId="6D98A12B" w14:textId="77777777" w:rsidR="00A551E2" w:rsidRPr="00412902" w:rsidRDefault="00A551E2" w:rsidP="008655E0">
            <w:pP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0ABDF606" w14:textId="4FF037E5" w:rsidR="00A551E2" w:rsidRPr="00412902" w:rsidRDefault="2E470A70" w:rsidP="2E470A70">
            <w:r w:rsidRPr="00412902">
              <w:rPr>
                <w:rFonts w:ascii="Calibri" w:eastAsia="Calibri" w:hAnsi="Calibri" w:cs="Calibri"/>
                <w:sz w:val="22"/>
                <w:szCs w:val="22"/>
              </w:rPr>
              <w:t>Velmi dobrá dostupnost zařízení občanské vybavenosti dle standardů dostupnosti</w:t>
            </w:r>
          </w:p>
        </w:tc>
      </w:tr>
      <w:tr w:rsidR="00A551E2" w:rsidRPr="00412902" w14:paraId="44E09E09" w14:textId="77777777" w:rsidTr="00412902">
        <w:trPr>
          <w:trHeight w:val="255"/>
        </w:trPr>
        <w:tc>
          <w:tcPr>
            <w:tcW w:w="2425" w:type="dxa"/>
            <w:vMerge/>
            <w:vAlign w:val="center"/>
          </w:tcPr>
          <w:p w14:paraId="2946DB82" w14:textId="77777777" w:rsidR="00A551E2" w:rsidRPr="00412902" w:rsidRDefault="00A551E2" w:rsidP="008655E0">
            <w:pP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7A30BF11" w14:textId="77777777" w:rsidR="00A551E2" w:rsidRPr="00412902" w:rsidRDefault="2E470A70" w:rsidP="2E470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Slušná technická vybavenost</w:t>
            </w:r>
          </w:p>
        </w:tc>
      </w:tr>
      <w:tr w:rsidR="2E470A70" w:rsidRPr="00412902" w14:paraId="09A7FEFB" w14:textId="77777777" w:rsidTr="00412902">
        <w:trPr>
          <w:trHeight w:val="255"/>
        </w:trPr>
        <w:tc>
          <w:tcPr>
            <w:tcW w:w="2425" w:type="dxa"/>
            <w:vMerge/>
            <w:vAlign w:val="center"/>
          </w:tcPr>
          <w:p w14:paraId="5C2ED937" w14:textId="77777777" w:rsidR="004A2AC9" w:rsidRPr="00412902" w:rsidRDefault="004A2AC9"/>
        </w:tc>
        <w:tc>
          <w:tcPr>
            <w:tcW w:w="6662" w:type="dxa"/>
            <w:shd w:val="clear" w:color="auto" w:fill="auto"/>
            <w:noWrap/>
            <w:vAlign w:val="bottom"/>
          </w:tcPr>
          <w:p w14:paraId="36956249" w14:textId="7E042707" w:rsidR="2E470A70" w:rsidRPr="00412902" w:rsidRDefault="2E470A70" w:rsidP="2E470A70">
            <w:r w:rsidRPr="00412902">
              <w:rPr>
                <w:rFonts w:ascii="Calibri" w:eastAsia="Calibri" w:hAnsi="Calibri" w:cs="Calibri"/>
                <w:sz w:val="22"/>
                <w:szCs w:val="22"/>
              </w:rPr>
              <w:t>Pozitivní hodnocení mateřského a základního školství, nabídky kulturních akcí, společenský a spolkový život, dětského hřiště, sportoviště</w:t>
            </w:r>
          </w:p>
        </w:tc>
      </w:tr>
      <w:tr w:rsidR="00412902" w:rsidRPr="00412902" w14:paraId="73054730" w14:textId="77777777" w:rsidTr="00412902">
        <w:trPr>
          <w:trHeight w:val="210"/>
        </w:trPr>
        <w:tc>
          <w:tcPr>
            <w:tcW w:w="2425" w:type="dxa"/>
            <w:vMerge w:val="restart"/>
            <w:shd w:val="clear" w:color="auto" w:fill="auto"/>
            <w:noWrap/>
            <w:vAlign w:val="center"/>
          </w:tcPr>
          <w:p w14:paraId="270B0721" w14:textId="78359B55" w:rsidR="00412902" w:rsidRPr="00412902" w:rsidRDefault="00412902" w:rsidP="21FE7478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Negativa</w:t>
            </w:r>
          </w:p>
        </w:tc>
        <w:tc>
          <w:tcPr>
            <w:tcW w:w="6662" w:type="dxa"/>
            <w:shd w:val="clear" w:color="auto" w:fill="auto"/>
            <w:vAlign w:val="bottom"/>
          </w:tcPr>
          <w:p w14:paraId="467B3D08" w14:textId="6309927A" w:rsidR="00412902" w:rsidRPr="00412902" w:rsidRDefault="00412902" w:rsidP="21FE747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Výskyt sesuvných území v zastavěném území a zastavitelných plochách</w:t>
            </w:r>
          </w:p>
        </w:tc>
      </w:tr>
      <w:tr w:rsidR="00412902" w:rsidRPr="00412902" w14:paraId="209E7A8F" w14:textId="77777777" w:rsidTr="00412902">
        <w:trPr>
          <w:trHeight w:val="105"/>
        </w:trPr>
        <w:tc>
          <w:tcPr>
            <w:tcW w:w="2425" w:type="dxa"/>
            <w:vMerge/>
            <w:noWrap/>
            <w:vAlign w:val="center"/>
          </w:tcPr>
          <w:p w14:paraId="5997CC1D" w14:textId="77777777" w:rsidR="00412902" w:rsidRPr="00412902" w:rsidRDefault="00412902" w:rsidP="008655E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7E66E041" w14:textId="77777777" w:rsidR="00412902" w:rsidRPr="00412902" w:rsidRDefault="00412902" w:rsidP="21FE747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Není ČOV pro všechny části obce</w:t>
            </w:r>
          </w:p>
        </w:tc>
      </w:tr>
      <w:tr w:rsidR="00412902" w:rsidRPr="00412902" w14:paraId="4BE5FFA3" w14:textId="77777777" w:rsidTr="00412902">
        <w:tc>
          <w:tcPr>
            <w:tcW w:w="2425" w:type="dxa"/>
            <w:vMerge/>
            <w:shd w:val="clear" w:color="auto" w:fill="auto"/>
            <w:noWrap/>
            <w:vAlign w:val="center"/>
          </w:tcPr>
          <w:p w14:paraId="37CD28AB" w14:textId="259F5FB4" w:rsidR="00412902" w:rsidRPr="00412902" w:rsidRDefault="00412902" w:rsidP="21FE7478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3FE702F6" w14:textId="7B3C4C41" w:rsidR="00412902" w:rsidRPr="00412902" w:rsidRDefault="00412902" w:rsidP="21FE747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Obec nedisponuje úkryty civilní ochrany</w:t>
            </w:r>
          </w:p>
        </w:tc>
      </w:tr>
      <w:tr w:rsidR="00412902" w:rsidRPr="00412902" w14:paraId="5A79589B" w14:textId="77777777" w:rsidTr="00412902">
        <w:tc>
          <w:tcPr>
            <w:tcW w:w="2425" w:type="dxa"/>
            <w:vMerge/>
            <w:shd w:val="clear" w:color="auto" w:fill="auto"/>
            <w:noWrap/>
            <w:vAlign w:val="center"/>
          </w:tcPr>
          <w:p w14:paraId="7C48FBCE" w14:textId="77777777" w:rsidR="00412902" w:rsidRPr="00412902" w:rsidRDefault="00412902"/>
        </w:tc>
        <w:tc>
          <w:tcPr>
            <w:tcW w:w="6662" w:type="dxa"/>
            <w:shd w:val="clear" w:color="auto" w:fill="auto"/>
            <w:vAlign w:val="bottom"/>
          </w:tcPr>
          <w:p w14:paraId="0B3AC6A3" w14:textId="542484DD" w:rsidR="00412902" w:rsidRPr="00412902" w:rsidRDefault="00412902" w:rsidP="1CF5513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Výskyt starých ekologických zátěží</w:t>
            </w:r>
          </w:p>
        </w:tc>
      </w:tr>
      <w:tr w:rsidR="00412902" w:rsidRPr="00412902" w14:paraId="000AF3DA" w14:textId="77777777" w:rsidTr="00412902">
        <w:tc>
          <w:tcPr>
            <w:tcW w:w="2425" w:type="dxa"/>
            <w:vMerge/>
            <w:shd w:val="clear" w:color="auto" w:fill="auto"/>
            <w:noWrap/>
            <w:vAlign w:val="center"/>
          </w:tcPr>
          <w:p w14:paraId="23A5327D" w14:textId="77777777" w:rsidR="00412902" w:rsidRPr="00412902" w:rsidRDefault="00412902"/>
        </w:tc>
        <w:tc>
          <w:tcPr>
            <w:tcW w:w="6662" w:type="dxa"/>
            <w:shd w:val="clear" w:color="auto" w:fill="auto"/>
            <w:vAlign w:val="bottom"/>
          </w:tcPr>
          <w:p w14:paraId="377FBF32" w14:textId="5314117F" w:rsidR="00412902" w:rsidRPr="00412902" w:rsidRDefault="00412902" w:rsidP="1CF5513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Výskyt černých skládek </w:t>
            </w:r>
          </w:p>
        </w:tc>
      </w:tr>
      <w:tr w:rsidR="00412902" w:rsidRPr="00412902" w14:paraId="17BD64F9" w14:textId="77777777" w:rsidTr="00412902">
        <w:tc>
          <w:tcPr>
            <w:tcW w:w="2425" w:type="dxa"/>
            <w:vMerge/>
            <w:shd w:val="clear" w:color="auto" w:fill="auto"/>
            <w:noWrap/>
            <w:vAlign w:val="center"/>
          </w:tcPr>
          <w:p w14:paraId="61AB8841" w14:textId="77777777" w:rsidR="00412902" w:rsidRPr="00412902" w:rsidRDefault="00412902"/>
        </w:tc>
        <w:tc>
          <w:tcPr>
            <w:tcW w:w="6662" w:type="dxa"/>
            <w:shd w:val="clear" w:color="auto" w:fill="auto"/>
            <w:vAlign w:val="bottom"/>
          </w:tcPr>
          <w:p w14:paraId="79D5B546" w14:textId="11AC58C1" w:rsidR="00412902" w:rsidRPr="00412902" w:rsidRDefault="00412902" w:rsidP="1CF5513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Mírné znečištění ovzduší vlivem vytápění domácností</w:t>
            </w:r>
          </w:p>
        </w:tc>
      </w:tr>
      <w:tr w:rsidR="00412902" w14:paraId="7B5515AC" w14:textId="77777777" w:rsidTr="00412902">
        <w:tc>
          <w:tcPr>
            <w:tcW w:w="2425" w:type="dxa"/>
            <w:vMerge/>
            <w:shd w:val="clear" w:color="auto" w:fill="auto"/>
            <w:noWrap/>
            <w:vAlign w:val="center"/>
          </w:tcPr>
          <w:p w14:paraId="1B031F76" w14:textId="77777777" w:rsidR="00412902" w:rsidRPr="00412902" w:rsidRDefault="00412902"/>
        </w:tc>
        <w:tc>
          <w:tcPr>
            <w:tcW w:w="6662" w:type="dxa"/>
            <w:shd w:val="clear" w:color="auto" w:fill="auto"/>
            <w:vAlign w:val="bottom"/>
          </w:tcPr>
          <w:p w14:paraId="35A4BB44" w14:textId="7EAB22A4" w:rsidR="00412902" w:rsidRDefault="00412902" w:rsidP="1CF5513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12902">
              <w:rPr>
                <w:rFonts w:asciiTheme="minorHAnsi" w:eastAsiaTheme="minorEastAsia" w:hAnsiTheme="minorHAnsi" w:cstheme="minorBidi"/>
                <w:sz w:val="22"/>
                <w:szCs w:val="22"/>
              </w:rPr>
              <w:t>Nevhodně vymezený ÚSES</w:t>
            </w:r>
          </w:p>
        </w:tc>
      </w:tr>
    </w:tbl>
    <w:p w14:paraId="1F72F646" w14:textId="77777777" w:rsidR="00A551E2" w:rsidRPr="00572D75" w:rsidRDefault="00A551E2" w:rsidP="21FE7478">
      <w:pPr>
        <w:rPr>
          <w:rFonts w:asciiTheme="minorHAnsi" w:eastAsiaTheme="minorEastAsia" w:hAnsiTheme="minorHAnsi" w:cstheme="minorBidi"/>
          <w:b/>
          <w:bCs/>
          <w:sz w:val="22"/>
          <w:szCs w:val="22"/>
          <w:highlight w:val="yellow"/>
        </w:rPr>
      </w:pPr>
    </w:p>
    <w:p w14:paraId="08CE6F91" w14:textId="77777777" w:rsidR="00A551E2" w:rsidRPr="00572D75" w:rsidRDefault="00A551E2" w:rsidP="21FE7478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3501B0B3" w14:textId="77777777" w:rsidR="006F2F8A" w:rsidRPr="00F66B14" w:rsidRDefault="21FE7478" w:rsidP="21FE7478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Záměry obce:</w:t>
      </w:r>
    </w:p>
    <w:p w14:paraId="09206985" w14:textId="4BAABF44" w:rsidR="006F2F8A" w:rsidRPr="00F66B14" w:rsidRDefault="21FE7478" w:rsidP="21FE7478">
      <w:pPr>
        <w:rPr>
          <w:rFonts w:asciiTheme="minorHAnsi" w:eastAsiaTheme="minorEastAsia" w:hAnsiTheme="minorHAnsi" w:cstheme="minorBidi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z ÚPD</w:t>
      </w:r>
      <w:r w:rsidRPr="00F66B14">
        <w:rPr>
          <w:rFonts w:asciiTheme="minorHAnsi" w:eastAsiaTheme="minorEastAsia" w:hAnsiTheme="minorHAnsi" w:cstheme="minorBidi"/>
          <w:sz w:val="22"/>
          <w:szCs w:val="22"/>
        </w:rPr>
        <w:t xml:space="preserve">: </w:t>
      </w:r>
    </w:p>
    <w:p w14:paraId="3E67E26D" w14:textId="67B0EAF8" w:rsidR="006F2F8A" w:rsidRPr="00F66B14" w:rsidRDefault="21FE7478" w:rsidP="00412902">
      <w:pPr>
        <w:pStyle w:val="Odstavecseseznamem"/>
        <w:numPr>
          <w:ilvl w:val="0"/>
          <w:numId w:val="9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vymezeno 464204 m2 rozvojových ploch (z toho cca 5049 m2 pro OV, 3637 m2 pro výrobu a skladování, 282750 m2 pro bydlení) </w:t>
      </w:r>
    </w:p>
    <w:p w14:paraId="4B4C0965" w14:textId="1BB95E5A" w:rsidR="006F2F8A" w:rsidRPr="00F66B14" w:rsidRDefault="21FE7478" w:rsidP="00412902">
      <w:pPr>
        <w:pStyle w:val="Odstavecseseznamem"/>
        <w:numPr>
          <w:ilvl w:val="0"/>
          <w:numId w:val="9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navrženo 73 rozvojových ploch (60 zastavitelných ploch, 13 ploch změn v krajině)</w:t>
      </w:r>
    </w:p>
    <w:p w14:paraId="571728C1" w14:textId="269BE748" w:rsidR="00A551E2" w:rsidRPr="00F66B14" w:rsidRDefault="21FE7478" w:rsidP="004D5F01">
      <w:pPr>
        <w:pStyle w:val="Odstavecseseznamem"/>
        <w:numPr>
          <w:ilvl w:val="0"/>
          <w:numId w:val="9"/>
        </w:numPr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  <w:t>je zpracován nový územní plán, kde byla provedena revize zastavěného území, revize stávajících zastavitelných ploch a nové návrhy zastavitelných ploch</w:t>
      </w:r>
      <w:r w:rsidR="00F66B14" w:rsidRPr="00F66B14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  <w:t xml:space="preserve"> </w:t>
      </w:r>
      <w:r w:rsidRPr="00F66B14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  <w:t xml:space="preserve">- vymezení koridoru pro propojovací plynovod </w:t>
      </w:r>
      <w:r w:rsidR="00F66B14" w:rsidRPr="00F66B14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  <w:t>–</w:t>
      </w:r>
      <w:r w:rsidRPr="00F66B14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  <w:t xml:space="preserve"> VVTL</w:t>
      </w:r>
      <w:r w:rsidR="00F66B14" w:rsidRPr="00F66B14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  <w:t xml:space="preserve">, </w:t>
      </w:r>
      <w:r w:rsidRPr="00F66B14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  <w:t>vymezení koridoru pro silnici I/14 – Červený Kostelec – Vysokov</w:t>
      </w:r>
      <w:r w:rsidR="00F66B14" w:rsidRPr="00F66B14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  <w:t xml:space="preserve">, </w:t>
      </w:r>
      <w:r w:rsidR="2E470A70" w:rsidRPr="00F66B14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  <w:t>kanalizace a ČOV pro zbytek obce</w:t>
      </w:r>
    </w:p>
    <w:p w14:paraId="09F8B345" w14:textId="5C64CD69" w:rsidR="2E470A70" w:rsidRPr="00F66B14" w:rsidRDefault="2E470A70" w:rsidP="2E470A70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42869E40" w14:textId="36A6ED0D" w:rsidR="006F2F8A" w:rsidRPr="00F66B14" w:rsidRDefault="21FE7478" w:rsidP="21FE7478">
      <w:pPr>
        <w:rPr>
          <w:rFonts w:asciiTheme="minorHAnsi" w:eastAsiaTheme="minorEastAsia" w:hAnsiTheme="minorHAnsi" w:cstheme="minorBidi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Z ÚAP </w:t>
      </w:r>
      <w:r w:rsidR="00F66B14" w:rsidRPr="00F66B14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starších</w:t>
      </w:r>
      <w:r w:rsidRPr="00F66B14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577F9DF4" w14:textId="7355BDD0" w:rsidR="006646C8" w:rsidRPr="00F66B14" w:rsidRDefault="21FE7478" w:rsidP="00F66B14">
      <w:pPr>
        <w:pStyle w:val="Odstavecseseznamem"/>
        <w:numPr>
          <w:ilvl w:val="0"/>
          <w:numId w:val="9"/>
        </w:numPr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  <w:t>podpora bydlení a zvyšování počtu obyvatel (formou zasíťování zastavitelných pozemků a řešení dopravní infrastruktury)</w:t>
      </w:r>
    </w:p>
    <w:p w14:paraId="50E7766D" w14:textId="3B5FCFBF" w:rsidR="00DF4F45" w:rsidRPr="00F66B14" w:rsidRDefault="2E470A70" w:rsidP="00F66B14">
      <w:pPr>
        <w:pStyle w:val="Odstavecseseznamem"/>
        <w:numPr>
          <w:ilvl w:val="0"/>
          <w:numId w:val="9"/>
        </w:numPr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  <w:t>oprava místních komunikací a výstavba chodníků</w:t>
      </w:r>
    </w:p>
    <w:p w14:paraId="0C6E53DA" w14:textId="5AAFB78A" w:rsidR="22937532" w:rsidRPr="00F66B14" w:rsidRDefault="22937532" w:rsidP="21FE7478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7862E852" w14:textId="77777777" w:rsidR="00DF4F45" w:rsidRPr="00F66B14" w:rsidRDefault="21FE7478" w:rsidP="21FE7478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Oborové</w:t>
      </w:r>
    </w:p>
    <w:p w14:paraId="5D97CCB5" w14:textId="65B19D8A" w:rsidR="00515B00" w:rsidRPr="00F66B14" w:rsidRDefault="21FE7478" w:rsidP="21FE7478">
      <w:pPr>
        <w:rPr>
          <w:rFonts w:asciiTheme="minorHAnsi" w:eastAsiaTheme="minorEastAsia" w:hAnsiTheme="minorHAnsi" w:cstheme="minorBidi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sz w:val="22"/>
          <w:szCs w:val="22"/>
        </w:rPr>
        <w:t xml:space="preserve">Vybudování další větve vodovodu ze Studnice směrem ke „Skále“, vybudování obecní ČOV ve Starkoči a rozšíření kanalizační sítě, napojení části Studnice, kde není ČOV do  </w:t>
      </w:r>
      <w:proofErr w:type="spellStart"/>
      <w:r w:rsidRPr="00F66B14">
        <w:rPr>
          <w:rFonts w:asciiTheme="minorHAnsi" w:eastAsiaTheme="minorEastAsia" w:hAnsiTheme="minorHAnsi" w:cstheme="minorBidi"/>
          <w:sz w:val="22"/>
          <w:szCs w:val="22"/>
        </w:rPr>
        <w:t>Zblova</w:t>
      </w:r>
      <w:proofErr w:type="spellEnd"/>
      <w:r w:rsidRPr="00F66B14">
        <w:rPr>
          <w:rFonts w:asciiTheme="minorHAnsi" w:eastAsiaTheme="minorEastAsia" w:hAnsiTheme="minorHAnsi" w:cstheme="minorBidi"/>
          <w:sz w:val="22"/>
          <w:szCs w:val="22"/>
        </w:rPr>
        <w:t xml:space="preserve"> a vedení odpadních vod přes </w:t>
      </w:r>
      <w:proofErr w:type="spellStart"/>
      <w:r w:rsidRPr="00F66B14">
        <w:rPr>
          <w:rFonts w:asciiTheme="minorHAnsi" w:eastAsiaTheme="minorEastAsia" w:hAnsiTheme="minorHAnsi" w:cstheme="minorBidi"/>
          <w:sz w:val="22"/>
          <w:szCs w:val="22"/>
        </w:rPr>
        <w:t>Zlíč</w:t>
      </w:r>
      <w:proofErr w:type="spellEnd"/>
      <w:r w:rsidRPr="00F66B14">
        <w:rPr>
          <w:rFonts w:asciiTheme="minorHAnsi" w:eastAsiaTheme="minorEastAsia" w:hAnsiTheme="minorHAnsi" w:cstheme="minorBidi"/>
          <w:sz w:val="22"/>
          <w:szCs w:val="22"/>
        </w:rPr>
        <w:t xml:space="preserve"> na ČOV Česká Skalice.</w:t>
      </w:r>
    </w:p>
    <w:p w14:paraId="01DC94CA" w14:textId="2877DF12" w:rsidR="06A708FD" w:rsidRPr="00F66B14" w:rsidRDefault="06A708FD" w:rsidP="21FE7478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5F9363D2" w14:textId="65C5E4FA" w:rsidR="06A708FD" w:rsidRPr="00F66B14" w:rsidRDefault="21FE7478" w:rsidP="21FE7478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Z ÚAP 2020 (dotazníky):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6A708FD" w:rsidRPr="00F66B14" w14:paraId="7DC44A5C" w14:textId="77777777" w:rsidTr="2E470A70">
        <w:tc>
          <w:tcPr>
            <w:tcW w:w="3020" w:type="dxa"/>
          </w:tcPr>
          <w:p w14:paraId="1E7C2F89" w14:textId="3A26E67D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lastRenderedPageBreak/>
              <w:t>Téma č. 2 - Prostorové a funkční uspořádání území</w:t>
            </w:r>
          </w:p>
        </w:tc>
        <w:tc>
          <w:tcPr>
            <w:tcW w:w="3020" w:type="dxa"/>
          </w:tcPr>
          <w:p w14:paraId="7AE08FD7" w14:textId="4F3F7FE7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Plochy pro bydlení, výrobu, rekreaci</w:t>
            </w:r>
          </w:p>
        </w:tc>
        <w:tc>
          <w:tcPr>
            <w:tcW w:w="3020" w:type="dxa"/>
          </w:tcPr>
          <w:p w14:paraId="72A7E6B8" w14:textId="4163131C" w:rsidR="06A708FD" w:rsidRPr="00F66B14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:rsidRPr="00F66B14" w14:paraId="3019BF50" w14:textId="77777777" w:rsidTr="2E470A70">
        <w:tc>
          <w:tcPr>
            <w:tcW w:w="3020" w:type="dxa"/>
          </w:tcPr>
          <w:p w14:paraId="38F6C1B5" w14:textId="700CD8D3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5 - Příroda a krajina a Téma č. 12 - Rekreace a cestovní ruch</w:t>
            </w:r>
          </w:p>
        </w:tc>
        <w:tc>
          <w:tcPr>
            <w:tcW w:w="3020" w:type="dxa"/>
          </w:tcPr>
          <w:p w14:paraId="4D202330" w14:textId="2E61C3FE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Přírodně cenný prvek - návrh k ochraně</w:t>
            </w:r>
          </w:p>
        </w:tc>
        <w:tc>
          <w:tcPr>
            <w:tcW w:w="3020" w:type="dxa"/>
          </w:tcPr>
          <w:p w14:paraId="40699156" w14:textId="66A92F82" w:rsidR="06A708FD" w:rsidRPr="00F66B14" w:rsidRDefault="21FE7478" w:rsidP="21FE7478">
            <w:pPr>
              <w:spacing w:line="259" w:lineRule="auto"/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 xml:space="preserve">Třtice, okolí </w:t>
            </w:r>
            <w:proofErr w:type="spellStart"/>
            <w:r w:rsidRPr="00F66B14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prameníku</w:t>
            </w:r>
            <w:proofErr w:type="spellEnd"/>
          </w:p>
          <w:p w14:paraId="074BA16F" w14:textId="0FF66505" w:rsidR="06A708FD" w:rsidRPr="00F66B14" w:rsidRDefault="06A708FD" w:rsidP="21FE7478">
            <w:pPr>
              <w:spacing w:line="259" w:lineRule="auto"/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:rsidRPr="00F66B14" w14:paraId="26A7EAD7" w14:textId="77777777" w:rsidTr="2E470A70">
        <w:tc>
          <w:tcPr>
            <w:tcW w:w="3020" w:type="dxa"/>
          </w:tcPr>
          <w:p w14:paraId="02BE4438" w14:textId="3DCE88BF" w:rsidR="06A708FD" w:rsidRPr="00F66B14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62113262" w14:textId="42C3AD66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 xml:space="preserve">Výsadba zeleně na obecních prostranstvích </w:t>
            </w:r>
          </w:p>
        </w:tc>
        <w:tc>
          <w:tcPr>
            <w:tcW w:w="3020" w:type="dxa"/>
          </w:tcPr>
          <w:p w14:paraId="7E9331FC" w14:textId="5D1265AC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revitalizace návsi ve Starkoči</w:t>
            </w:r>
          </w:p>
          <w:p w14:paraId="334EA116" w14:textId="4505AE43" w:rsidR="06A708FD" w:rsidRPr="00F66B14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14:paraId="3376534C" w14:textId="77777777" w:rsidTr="2E470A70">
        <w:tc>
          <w:tcPr>
            <w:tcW w:w="3020" w:type="dxa"/>
          </w:tcPr>
          <w:p w14:paraId="3117AA8D" w14:textId="5846FCA9" w:rsidR="06A708FD" w:rsidRPr="00F66B14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669BD92D" w14:textId="5A0A8A5D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 xml:space="preserve">Výsadba zeleně v krajině (aleje podél polních cest, remízy, ale i zatravnění, zalesnění aj.) </w:t>
            </w:r>
          </w:p>
        </w:tc>
        <w:tc>
          <w:tcPr>
            <w:tcW w:w="3020" w:type="dxa"/>
          </w:tcPr>
          <w:p w14:paraId="64C75FC6" w14:textId="0AC797FE" w:rsidR="06A708FD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aleje podél cest</w:t>
            </w:r>
          </w:p>
          <w:p w14:paraId="255A5B04" w14:textId="440476D4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14:paraId="6062F3EB" w14:textId="77777777" w:rsidTr="2E470A70">
        <w:tc>
          <w:tcPr>
            <w:tcW w:w="3020" w:type="dxa"/>
          </w:tcPr>
          <w:p w14:paraId="651BB01D" w14:textId="30803035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1FA30EA4" w14:textId="30E1A9CC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 xml:space="preserve">Revitalizace úseků vodních toků a niv (revitalizace mokřadů, tvorba tůní) </w:t>
            </w:r>
          </w:p>
        </w:tc>
        <w:tc>
          <w:tcPr>
            <w:tcW w:w="3020" w:type="dxa"/>
          </w:tcPr>
          <w:p w14:paraId="23646C23" w14:textId="7376A291" w:rsidR="06A708FD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21FE747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revitalizace rybníku ve Starkoči</w:t>
            </w:r>
          </w:p>
          <w:p w14:paraId="1ACB3887" w14:textId="1BF822C3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14:paraId="254A56ED" w14:textId="77777777" w:rsidTr="2E470A70">
        <w:tc>
          <w:tcPr>
            <w:tcW w:w="3020" w:type="dxa"/>
          </w:tcPr>
          <w:p w14:paraId="5657C881" w14:textId="54F792FC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211AFA91" w14:textId="3AFA03B4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Jiné záměry - zeleň v krajině</w:t>
            </w:r>
          </w:p>
        </w:tc>
        <w:tc>
          <w:tcPr>
            <w:tcW w:w="3020" w:type="dxa"/>
          </w:tcPr>
          <w:p w14:paraId="600B12A1" w14:textId="6DC0E780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14:paraId="19C254BA" w14:textId="77777777" w:rsidTr="2E470A70">
        <w:tc>
          <w:tcPr>
            <w:tcW w:w="3020" w:type="dxa"/>
          </w:tcPr>
          <w:p w14:paraId="2EC8BE9A" w14:textId="4272FF5F" w:rsidR="06A708FD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21FE7478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6 - Vodní režim a horninové prostředí</w:t>
            </w:r>
          </w:p>
        </w:tc>
        <w:tc>
          <w:tcPr>
            <w:tcW w:w="3020" w:type="dxa"/>
          </w:tcPr>
          <w:p w14:paraId="379224BE" w14:textId="677A0CA9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Protipovodňová, protierozní opatření, úpravy vodních toků, atd.</w:t>
            </w:r>
          </w:p>
        </w:tc>
        <w:tc>
          <w:tcPr>
            <w:tcW w:w="3020" w:type="dxa"/>
          </w:tcPr>
          <w:p w14:paraId="4A3C952F" w14:textId="24B49355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14:paraId="60CA9FB8" w14:textId="77777777" w:rsidTr="2E470A70">
        <w:tc>
          <w:tcPr>
            <w:tcW w:w="3020" w:type="dxa"/>
          </w:tcPr>
          <w:p w14:paraId="0F6E16AD" w14:textId="43D8DCD6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1209942A" w14:textId="30202578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Další záměry a blíže specifikované problémy týkající se vodního režimu (např. nedostatečně kapacitní koryta toků, špatný technický stav vodních nádrží, zpracování studie odtokových poměrů, projektové dokumentace/realizace - úpravy vodních toků, vodních nádrží, nové vodní plochy, atd.).</w:t>
            </w:r>
          </w:p>
        </w:tc>
        <w:tc>
          <w:tcPr>
            <w:tcW w:w="3020" w:type="dxa"/>
          </w:tcPr>
          <w:p w14:paraId="071114B1" w14:textId="04E72768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14:paraId="297373A1" w14:textId="77777777" w:rsidTr="2E470A70">
        <w:tc>
          <w:tcPr>
            <w:tcW w:w="3020" w:type="dxa"/>
          </w:tcPr>
          <w:p w14:paraId="290A0531" w14:textId="48B4FE1B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68093D0A" w14:textId="26183BFF" w:rsidR="06A708FD" w:rsidRPr="00F66B14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5A632510" w14:textId="5F49DE5E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14:paraId="04BBD29A" w14:textId="77777777" w:rsidTr="2E470A70">
        <w:tc>
          <w:tcPr>
            <w:tcW w:w="3020" w:type="dxa"/>
          </w:tcPr>
          <w:p w14:paraId="53B833F4" w14:textId="75D7D03A" w:rsidR="06A708FD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21FE7478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9 – Občanská vybavenost včetně její dostupnosti a veřejná prostranství</w:t>
            </w:r>
          </w:p>
        </w:tc>
        <w:tc>
          <w:tcPr>
            <w:tcW w:w="3020" w:type="dxa"/>
          </w:tcPr>
          <w:p w14:paraId="6EC59E51" w14:textId="75AC1D54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MŠ (výstavba, dostavba)</w:t>
            </w:r>
          </w:p>
        </w:tc>
        <w:tc>
          <w:tcPr>
            <w:tcW w:w="3020" w:type="dxa"/>
          </w:tcPr>
          <w:p w14:paraId="690C90B6" w14:textId="00B7D47B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14:paraId="2FFF2405" w14:textId="77777777" w:rsidTr="2E470A70">
        <w:tc>
          <w:tcPr>
            <w:tcW w:w="3020" w:type="dxa"/>
          </w:tcPr>
          <w:p w14:paraId="1AD36058" w14:textId="4E662A68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3595A957" w14:textId="48567B83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ZŠ (výstavba, dostavba)</w:t>
            </w:r>
          </w:p>
        </w:tc>
        <w:tc>
          <w:tcPr>
            <w:tcW w:w="3020" w:type="dxa"/>
          </w:tcPr>
          <w:p w14:paraId="76FB74C3" w14:textId="12E913F3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14:paraId="4BCB43C1" w14:textId="77777777" w:rsidTr="2E470A70">
        <w:tc>
          <w:tcPr>
            <w:tcW w:w="3020" w:type="dxa"/>
          </w:tcPr>
          <w:p w14:paraId="00E14677" w14:textId="2C104ED5" w:rsidR="06A708FD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21FE7478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10 - Dopravní a technická infrastruktura včetně její dostupnosti</w:t>
            </w:r>
          </w:p>
        </w:tc>
        <w:tc>
          <w:tcPr>
            <w:tcW w:w="3020" w:type="dxa"/>
          </w:tcPr>
          <w:p w14:paraId="222A7724" w14:textId="53EA0F59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Vybudování nebo rozšíření vodovodních řadů</w:t>
            </w:r>
          </w:p>
        </w:tc>
        <w:tc>
          <w:tcPr>
            <w:tcW w:w="3020" w:type="dxa"/>
          </w:tcPr>
          <w:p w14:paraId="4F6A62FD" w14:textId="753A0ACF" w:rsidR="06A708FD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21FE747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 xml:space="preserve">propojení vodovodu </w:t>
            </w:r>
            <w:proofErr w:type="spellStart"/>
            <w:r w:rsidRPr="21FE747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Zblov</w:t>
            </w:r>
            <w:proofErr w:type="spellEnd"/>
            <w:r w:rsidRPr="21FE747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 xml:space="preserve"> - Studnice, projektování</w:t>
            </w:r>
          </w:p>
          <w:p w14:paraId="7774F2D2" w14:textId="7438F1DD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14:paraId="1D721DF3" w14:textId="77777777" w:rsidTr="2E470A70">
        <w:tc>
          <w:tcPr>
            <w:tcW w:w="3020" w:type="dxa"/>
          </w:tcPr>
          <w:p w14:paraId="04A0F33B" w14:textId="5B19DDD4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4C8A6625" w14:textId="002ADFB7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Výstavba, rozšíření nebo rekonstrukce stokové sítě, ČOV</w:t>
            </w:r>
          </w:p>
        </w:tc>
        <w:tc>
          <w:tcPr>
            <w:tcW w:w="3020" w:type="dxa"/>
          </w:tcPr>
          <w:p w14:paraId="6F3785C5" w14:textId="6FBE05CA" w:rsidR="06A708FD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21FE747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napojení části Studnice na ČOV Česká Skalice, projektování</w:t>
            </w:r>
          </w:p>
          <w:p w14:paraId="003C9A9F" w14:textId="1F64CFDB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14:paraId="57F86402" w14:textId="77777777" w:rsidTr="2E470A70">
        <w:tc>
          <w:tcPr>
            <w:tcW w:w="3020" w:type="dxa"/>
          </w:tcPr>
          <w:p w14:paraId="394C27CD" w14:textId="3A8C33DA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6EC49F1D" w14:textId="47B65D7D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Rozšíření plynofikace</w:t>
            </w:r>
          </w:p>
        </w:tc>
        <w:tc>
          <w:tcPr>
            <w:tcW w:w="3020" w:type="dxa"/>
          </w:tcPr>
          <w:p w14:paraId="5CA8BAAD" w14:textId="06ED72F9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14:paraId="6BFBE143" w14:textId="77777777" w:rsidTr="2E470A70">
        <w:tc>
          <w:tcPr>
            <w:tcW w:w="3020" w:type="dxa"/>
          </w:tcPr>
          <w:p w14:paraId="7D4CB2BC" w14:textId="476B3866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1FE81ECE" w14:textId="25F9DB89" w:rsidR="06A708FD" w:rsidRPr="00F66B14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F66B14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Rozšíření centrálního zásobování teplem</w:t>
            </w:r>
          </w:p>
        </w:tc>
        <w:tc>
          <w:tcPr>
            <w:tcW w:w="3020" w:type="dxa"/>
          </w:tcPr>
          <w:p w14:paraId="4454BBFF" w14:textId="6195C6F2" w:rsidR="06A708FD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6A708FD" w14:paraId="2BA01D2F" w14:textId="77777777" w:rsidTr="2E470A70">
        <w:tc>
          <w:tcPr>
            <w:tcW w:w="3020" w:type="dxa"/>
          </w:tcPr>
          <w:p w14:paraId="5D7C4FA6" w14:textId="2E55C826" w:rsidR="06A708FD" w:rsidRDefault="21FE7478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21FE7478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Jiné záměry</w:t>
            </w:r>
          </w:p>
        </w:tc>
        <w:tc>
          <w:tcPr>
            <w:tcW w:w="3020" w:type="dxa"/>
          </w:tcPr>
          <w:p w14:paraId="49C31193" w14:textId="77E1D89D" w:rsidR="06A708FD" w:rsidRPr="00F66B14" w:rsidRDefault="06A708FD" w:rsidP="21FE7478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07CA92FE" w14:textId="797E8746" w:rsidR="06A708FD" w:rsidRDefault="008C4746" w:rsidP="2E470A70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8C4746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rekonstrukce místních komunikací</w:t>
            </w:r>
          </w:p>
        </w:tc>
      </w:tr>
    </w:tbl>
    <w:p w14:paraId="4E796EFF" w14:textId="66AD0149" w:rsidR="06A708FD" w:rsidRDefault="06A708FD" w:rsidP="21FE7478">
      <w:pPr>
        <w:rPr>
          <w:rFonts w:asciiTheme="minorHAnsi" w:eastAsiaTheme="minorEastAsia" w:hAnsiTheme="minorHAnsi" w:cstheme="minorBidi"/>
          <w:color w:val="FF0000"/>
          <w:sz w:val="22"/>
          <w:szCs w:val="22"/>
        </w:rPr>
      </w:pPr>
    </w:p>
    <w:p w14:paraId="411EDEBB" w14:textId="6BC92217" w:rsidR="06A708FD" w:rsidRDefault="06A708FD" w:rsidP="21FE7478">
      <w:pPr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6CCACA74" w14:textId="77777777" w:rsidR="004A1250" w:rsidRDefault="004A1250" w:rsidP="21FE7478">
      <w:pPr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3AC5A300" w14:textId="77777777" w:rsidR="004A1250" w:rsidRDefault="004A1250" w:rsidP="21FE7478">
      <w:pPr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  <w:bookmarkStart w:id="0" w:name="_GoBack"/>
      <w:bookmarkEnd w:id="0"/>
    </w:p>
    <w:p w14:paraId="61CDCEAD" w14:textId="77777777" w:rsidR="00936DB6" w:rsidRPr="00572D75" w:rsidRDefault="00936DB6" w:rsidP="21FE7478">
      <w:pPr>
        <w:rPr>
          <w:rFonts w:asciiTheme="minorHAnsi" w:eastAsiaTheme="minorEastAsia" w:hAnsiTheme="minorHAnsi" w:cstheme="minorBidi"/>
          <w:color w:val="FF00FF"/>
          <w:sz w:val="22"/>
          <w:szCs w:val="22"/>
          <w:highlight w:val="yellow"/>
        </w:rPr>
      </w:pPr>
    </w:p>
    <w:p w14:paraId="04F128A6" w14:textId="77777777" w:rsidR="00A551E2" w:rsidRPr="00F66B14" w:rsidRDefault="21FE7478" w:rsidP="21FE7478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lastRenderedPageBreak/>
        <w:t>Problémy obce:</w:t>
      </w:r>
    </w:p>
    <w:p w14:paraId="45D826AC" w14:textId="77777777" w:rsidR="00A551E2" w:rsidRPr="00F66B14" w:rsidRDefault="21FE7478" w:rsidP="21FE7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F66B14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 xml:space="preserve"> I. Závady</w:t>
      </w:r>
    </w:p>
    <w:p w14:paraId="3486957E" w14:textId="57B3655E" w:rsidR="00A551E2" w:rsidRPr="00F66B14" w:rsidRDefault="007668C3" w:rsidP="21FE7478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b/>
          <w:bCs/>
          <w:sz w:val="22"/>
          <w:szCs w:val="22"/>
        </w:rPr>
        <w:t>U</w:t>
      </w:r>
      <w:r w:rsidR="00A551E2" w:rsidRPr="00F66B14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rbanistické </w:t>
      </w:r>
      <w:r w:rsidR="00A551E2" w:rsidRPr="00F66B14">
        <w:rPr>
          <w:rFonts w:asciiTheme="minorHAnsi" w:hAnsiTheme="minorHAnsi" w:cstheme="minorHAnsi"/>
          <w:b/>
        </w:rPr>
        <w:tab/>
      </w:r>
      <w:r w:rsidR="00A551E2" w:rsidRPr="00F66B14">
        <w:rPr>
          <w:rFonts w:asciiTheme="minorHAnsi" w:hAnsiTheme="minorHAnsi" w:cstheme="minorHAnsi"/>
          <w:b/>
        </w:rPr>
        <w:tab/>
      </w:r>
    </w:p>
    <w:p w14:paraId="02DB75BD" w14:textId="214E7077" w:rsidR="00A551E2" w:rsidRPr="00F66B14" w:rsidRDefault="007668C3" w:rsidP="2E470A70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b/>
          <w:bCs/>
          <w:sz w:val="22"/>
          <w:szCs w:val="22"/>
        </w:rPr>
        <w:t>D</w:t>
      </w:r>
      <w:r w:rsidR="00A551E2" w:rsidRPr="00F66B14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opravní </w:t>
      </w:r>
      <w:r w:rsidR="00A551E2" w:rsidRPr="00F66B14">
        <w:rPr>
          <w:rFonts w:asciiTheme="minorHAnsi" w:hAnsiTheme="minorHAnsi" w:cstheme="minorHAnsi"/>
          <w:b/>
        </w:rPr>
        <w:tab/>
      </w:r>
      <w:r w:rsidR="00A551E2" w:rsidRPr="00F66B14">
        <w:rPr>
          <w:rFonts w:asciiTheme="minorHAnsi" w:eastAsiaTheme="minorEastAsia" w:hAnsiTheme="minorHAnsi" w:cstheme="minorBidi"/>
          <w:sz w:val="22"/>
          <w:szCs w:val="22"/>
        </w:rPr>
        <w:t>špatný stav místních komunikací</w:t>
      </w:r>
      <w:r w:rsidR="00D01C35" w:rsidRPr="00F66B14">
        <w:rPr>
          <w:rFonts w:asciiTheme="minorHAnsi" w:eastAsiaTheme="minorEastAsia" w:hAnsiTheme="minorHAnsi" w:cstheme="minorBidi"/>
          <w:sz w:val="22"/>
          <w:szCs w:val="22"/>
        </w:rPr>
        <w:t>, nejsou chodníky (ZD05, ZD02)</w:t>
      </w:r>
      <w:r w:rsidR="00A551E2" w:rsidRPr="00F66B14">
        <w:rPr>
          <w:rFonts w:asciiTheme="minorHAnsi" w:hAnsiTheme="minorHAnsi" w:cstheme="minorHAnsi"/>
          <w:b/>
        </w:rPr>
        <w:tab/>
      </w:r>
      <w:r w:rsidR="00A551E2" w:rsidRPr="00F66B14">
        <w:rPr>
          <w:rFonts w:asciiTheme="minorHAnsi" w:hAnsiTheme="minorHAnsi" w:cstheme="minorHAnsi"/>
          <w:b/>
        </w:rPr>
        <w:tab/>
      </w:r>
    </w:p>
    <w:p w14:paraId="6B33448B" w14:textId="0CBF8FFD" w:rsidR="00A551E2" w:rsidRPr="00F66B14" w:rsidRDefault="007668C3" w:rsidP="1CF55133">
      <w:pPr>
        <w:spacing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b/>
          <w:bCs/>
          <w:sz w:val="22"/>
          <w:szCs w:val="22"/>
        </w:rPr>
        <w:t>H</w:t>
      </w:r>
      <w:r w:rsidR="00A551E2" w:rsidRPr="00F66B14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ygienické </w:t>
      </w:r>
      <w:r w:rsidR="00A551E2" w:rsidRPr="00F66B14">
        <w:rPr>
          <w:rFonts w:asciiTheme="minorHAnsi" w:hAnsiTheme="minorHAnsi" w:cstheme="minorHAnsi"/>
          <w:b/>
        </w:rPr>
        <w:tab/>
      </w:r>
      <w:r w:rsidR="00A551E2" w:rsidRPr="00F66B14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- </w:t>
      </w:r>
      <w:r w:rsidR="00A551E2" w:rsidRPr="00F66B14">
        <w:rPr>
          <w:rFonts w:asciiTheme="minorHAnsi" w:eastAsiaTheme="minorEastAsia" w:hAnsiTheme="minorHAnsi" w:cstheme="minorBidi"/>
          <w:sz w:val="22"/>
          <w:szCs w:val="22"/>
        </w:rPr>
        <w:t>v některých místních částech chybí ČOV, pouze ve Studnici</w:t>
      </w:r>
      <w:r w:rsidR="00CB1758" w:rsidRPr="00F66B14">
        <w:rPr>
          <w:rFonts w:asciiTheme="minorHAnsi" w:eastAsiaTheme="minorEastAsia" w:hAnsiTheme="minorHAnsi" w:cstheme="minorBidi"/>
          <w:sz w:val="22"/>
          <w:szCs w:val="22"/>
        </w:rPr>
        <w:t xml:space="preserve">, Bakově a </w:t>
      </w:r>
      <w:proofErr w:type="spellStart"/>
      <w:r w:rsidR="00CB1758" w:rsidRPr="00F66B14">
        <w:rPr>
          <w:rFonts w:asciiTheme="minorHAnsi" w:eastAsiaTheme="minorEastAsia" w:hAnsiTheme="minorHAnsi" w:cstheme="minorBidi"/>
          <w:sz w:val="22"/>
          <w:szCs w:val="22"/>
        </w:rPr>
        <w:t>Zblově</w:t>
      </w:r>
      <w:proofErr w:type="spellEnd"/>
      <w:r w:rsidR="00A551E2" w:rsidRPr="00F66B14">
        <w:rPr>
          <w:rFonts w:asciiTheme="minorHAnsi" w:eastAsiaTheme="minorEastAsia" w:hAnsiTheme="minorHAnsi" w:cstheme="minorBidi"/>
          <w:sz w:val="22"/>
          <w:szCs w:val="22"/>
        </w:rPr>
        <w:t xml:space="preserve"> je ČOV (ZH10), </w:t>
      </w:r>
      <w:r w:rsidR="1CF55133" w:rsidRPr="00F66B14">
        <w:rPr>
          <w:rFonts w:asciiTheme="minorHAnsi" w:eastAsiaTheme="minorEastAsia" w:hAnsiTheme="minorHAnsi" w:cstheme="minorBidi"/>
          <w:sz w:val="22"/>
          <w:szCs w:val="22"/>
        </w:rPr>
        <w:t xml:space="preserve">staré ekologické zátěže - (ZH04), </w:t>
      </w:r>
      <w:r w:rsidR="1CF55133" w:rsidRPr="00F66B14">
        <w:rPr>
          <w:rFonts w:ascii="Calibri" w:eastAsia="Calibri" w:hAnsi="Calibri" w:cs="Calibri"/>
          <w:color w:val="00000A"/>
          <w:sz w:val="22"/>
          <w:szCs w:val="22"/>
        </w:rPr>
        <w:t>překročení imisního limitu pro ozon, hluková zátěž ze silniční dopravy (ZH08)</w:t>
      </w:r>
    </w:p>
    <w:p w14:paraId="01903B79" w14:textId="2281F169" w:rsidR="00A551E2" w:rsidRPr="00F66B14" w:rsidRDefault="00A551E2" w:rsidP="1CF55133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02C31ACD" w14:textId="77777777" w:rsidR="00A551E2" w:rsidRPr="00F66B14" w:rsidRDefault="21FE7478" w:rsidP="21FE747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0E0E0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F66B14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II. Rizika a ohrožení</w:t>
      </w:r>
    </w:p>
    <w:p w14:paraId="29D6B04F" w14:textId="2BD39426" w:rsidR="00A551E2" w:rsidRPr="00F66B14" w:rsidRDefault="22937532" w:rsidP="21FE7478">
      <w:pPr>
        <w:rPr>
          <w:rFonts w:asciiTheme="minorHAnsi" w:eastAsiaTheme="minorEastAsia" w:hAnsiTheme="minorHAnsi" w:cstheme="minorBidi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sz w:val="22"/>
          <w:szCs w:val="22"/>
        </w:rPr>
        <w:t>Sesuvné území (v zastavěné a zastavitelné ploše)</w:t>
      </w:r>
      <w:r w:rsidR="00A551E2" w:rsidRPr="00F66B14">
        <w:rPr>
          <w:rFonts w:asciiTheme="minorHAnsi" w:hAnsiTheme="minorHAnsi" w:cstheme="minorHAnsi"/>
        </w:rPr>
        <w:tab/>
      </w:r>
    </w:p>
    <w:p w14:paraId="1CB431F1" w14:textId="014F5D9C" w:rsidR="688F8045" w:rsidRPr="00F66B14" w:rsidRDefault="21FE7478" w:rsidP="21FE7478">
      <w:pPr>
        <w:rPr>
          <w:rFonts w:asciiTheme="minorHAnsi" w:eastAsiaTheme="minorEastAsia" w:hAnsiTheme="minorHAnsi" w:cstheme="minorBidi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sz w:val="22"/>
          <w:szCs w:val="22"/>
        </w:rPr>
        <w:t>Lokálně vyšší erozní ohrožení plošným odtokem (OU04) - dotazník uvádí problémy s nízkou četností kolem Bakova</w:t>
      </w:r>
    </w:p>
    <w:p w14:paraId="478A7CC3" w14:textId="59DDCEAB" w:rsidR="3465926D" w:rsidRPr="00F66B14" w:rsidRDefault="21FE7478" w:rsidP="21FE7478">
      <w:pPr>
        <w:rPr>
          <w:rFonts w:asciiTheme="minorHAnsi" w:eastAsiaTheme="minorEastAsia" w:hAnsiTheme="minorHAnsi" w:cstheme="minorBidi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sz w:val="22"/>
          <w:szCs w:val="22"/>
        </w:rPr>
        <w:t>Aktivní sesuvy (OU05), částečně i v zástavbě</w:t>
      </w:r>
    </w:p>
    <w:p w14:paraId="6FFBF840" w14:textId="36B68A9A" w:rsidR="688F8045" w:rsidRPr="00F66B14" w:rsidRDefault="21FE7478" w:rsidP="21FE7478">
      <w:pPr>
        <w:rPr>
          <w:rFonts w:asciiTheme="minorHAnsi" w:eastAsiaTheme="minorEastAsia" w:hAnsiTheme="minorHAnsi" w:cstheme="minorBidi"/>
          <w:sz w:val="22"/>
          <w:szCs w:val="22"/>
        </w:rPr>
      </w:pPr>
      <w:r w:rsidRPr="00F66B14">
        <w:rPr>
          <w:rFonts w:asciiTheme="minorHAnsi" w:eastAsiaTheme="minorEastAsia" w:hAnsiTheme="minorHAnsi" w:cstheme="minorBidi"/>
          <w:sz w:val="22"/>
          <w:szCs w:val="22"/>
        </w:rPr>
        <w:t>Tři erozně ohrožené DSO mimo zástavbu (OU09)</w:t>
      </w:r>
    </w:p>
    <w:p w14:paraId="70460A21" w14:textId="2E13AC7C" w:rsidR="22937532" w:rsidRPr="00F66B14" w:rsidRDefault="22937532" w:rsidP="21FE7478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7BE4DEB2" w14:textId="77777777" w:rsidR="00A551E2" w:rsidRPr="00F66B14" w:rsidRDefault="21FE7478" w:rsidP="21FE747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F66B14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III. Vzájemné střety záměrů</w:t>
      </w:r>
    </w:p>
    <w:p w14:paraId="6BB9E253" w14:textId="77777777" w:rsidR="00A551E2" w:rsidRPr="00F66B14" w:rsidRDefault="00A551E2" w:rsidP="21FE7478">
      <w:pPr>
        <w:rPr>
          <w:rFonts w:asciiTheme="minorHAnsi" w:eastAsiaTheme="minorEastAsia" w:hAnsiTheme="minorHAnsi" w:cstheme="minorBidi"/>
          <w:sz w:val="22"/>
          <w:szCs w:val="22"/>
        </w:rPr>
      </w:pPr>
      <w:r w:rsidRPr="00F66B14">
        <w:rPr>
          <w:rFonts w:asciiTheme="minorHAnsi" w:hAnsiTheme="minorHAnsi" w:cstheme="minorHAnsi"/>
          <w:b/>
        </w:rPr>
        <w:tab/>
      </w:r>
      <w:r w:rsidRPr="00F66B14">
        <w:rPr>
          <w:rFonts w:asciiTheme="minorHAnsi" w:hAnsiTheme="minorHAnsi" w:cstheme="minorHAnsi"/>
          <w:b/>
        </w:rPr>
        <w:tab/>
      </w:r>
    </w:p>
    <w:p w14:paraId="65C5F336" w14:textId="77777777" w:rsidR="00A551E2" w:rsidRPr="00F66B14" w:rsidRDefault="21FE7478" w:rsidP="21FE7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F66B14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IV. Střety záměrů s limity využití území</w:t>
      </w:r>
    </w:p>
    <w:p w14:paraId="0566543A" w14:textId="651CFACA" w:rsidR="00A551E2" w:rsidRPr="00F66B14" w:rsidRDefault="1CF55133" w:rsidP="00F66B14">
      <w:pPr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bookmarkStart w:id="1" w:name="OLE_LINK48"/>
      <w:bookmarkStart w:id="2" w:name="OLE_LINK49"/>
      <w:r w:rsidRPr="00F66B14">
        <w:rPr>
          <w:rFonts w:asciiTheme="minorHAnsi" w:eastAsiaTheme="minorEastAsia" w:hAnsiTheme="minorHAnsi" w:cstheme="minorBidi"/>
          <w:sz w:val="22"/>
          <w:szCs w:val="22"/>
        </w:rPr>
        <w:t>Zastavitelné plochy v sesuvném území (SZL03)</w:t>
      </w:r>
    </w:p>
    <w:p w14:paraId="3E40E9BA" w14:textId="766B5DF8" w:rsidR="00A551E2" w:rsidRDefault="1CF55133" w:rsidP="00F66B14">
      <w:pPr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66B14">
        <w:rPr>
          <w:rFonts w:ascii="Calibri" w:eastAsia="Calibri" w:hAnsi="Calibri" w:cs="Calibri"/>
          <w:color w:val="000000" w:themeColor="text1"/>
          <w:sz w:val="22"/>
          <w:szCs w:val="22"/>
        </w:rPr>
        <w:t>Zastavěné a zastavitelné plochy zasahující do biotopů vybraných zvláště chráněných druhů velkých savců (SO01)</w:t>
      </w:r>
    </w:p>
    <w:p w14:paraId="7C8DCB00" w14:textId="77777777" w:rsidR="00F66B14" w:rsidRDefault="00F66B14" w:rsidP="00F66B14">
      <w:pPr>
        <w:rPr>
          <w:rFonts w:ascii="Calibri" w:eastAsia="Calibri" w:hAnsi="Calibri" w:cs="Calibri"/>
          <w:color w:val="000000" w:themeColor="text1"/>
          <w:sz w:val="22"/>
          <w:szCs w:val="22"/>
        </w:rPr>
      </w:pPr>
    </w:p>
    <w:bookmarkEnd w:id="1"/>
    <w:bookmarkEnd w:id="2"/>
    <w:p w14:paraId="2D52EFC2" w14:textId="63189A51" w:rsidR="00F66B14" w:rsidRPr="00F66B14" w:rsidRDefault="00F66B14" w:rsidP="00F66B14">
      <w:pPr>
        <w:shd w:val="clear" w:color="auto" w:fill="CCCCCC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F66B14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 xml:space="preserve">V.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Další problémy (neuvedené výše)</w:t>
      </w:r>
    </w:p>
    <w:p w14:paraId="53EAAC79" w14:textId="68830B0F" w:rsidR="00A551E2" w:rsidRPr="00F66B14" w:rsidRDefault="21FE7478" w:rsidP="21FE7478">
      <w:pPr>
        <w:pStyle w:val="UAPTABvidtext"/>
        <w:numPr>
          <w:ilvl w:val="0"/>
          <w:numId w:val="7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F66B14">
        <w:rPr>
          <w:rFonts w:asciiTheme="minorHAnsi" w:eastAsiaTheme="minorEastAsia" w:hAnsiTheme="minorHAnsi" w:cstheme="minorBidi"/>
          <w:sz w:val="22"/>
        </w:rPr>
        <w:t>neřešené pozemkové úpravy</w:t>
      </w:r>
    </w:p>
    <w:p w14:paraId="0CE05C65" w14:textId="064C2388" w:rsidR="00A551E2" w:rsidRPr="00F66B14" w:rsidRDefault="21FE7478" w:rsidP="21FE7478">
      <w:pPr>
        <w:pStyle w:val="UAPTABvidtext"/>
        <w:numPr>
          <w:ilvl w:val="0"/>
          <w:numId w:val="7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bookmarkStart w:id="3" w:name="OLE_LINK46"/>
      <w:bookmarkStart w:id="4" w:name="OLE_LINK47"/>
      <w:r w:rsidRPr="00F66B14">
        <w:rPr>
          <w:rFonts w:asciiTheme="minorHAnsi" w:eastAsiaTheme="minorEastAsia" w:hAnsiTheme="minorHAnsi" w:cstheme="minorBidi"/>
          <w:sz w:val="22"/>
        </w:rPr>
        <w:t xml:space="preserve">nedostatečná technická infrastruktura </w:t>
      </w:r>
    </w:p>
    <w:bookmarkEnd w:id="3"/>
    <w:bookmarkEnd w:id="4"/>
    <w:p w14:paraId="68DEED04" w14:textId="54588376" w:rsidR="00A551E2" w:rsidRPr="00F66B14" w:rsidRDefault="2E470A70" w:rsidP="21FE7478">
      <w:pPr>
        <w:pStyle w:val="UAPTABvidtext"/>
        <w:numPr>
          <w:ilvl w:val="0"/>
          <w:numId w:val="7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F66B14">
        <w:rPr>
          <w:rFonts w:asciiTheme="minorHAnsi" w:eastAsiaTheme="minorEastAsia" w:hAnsiTheme="minorHAnsi" w:cstheme="minorBidi"/>
          <w:sz w:val="22"/>
        </w:rPr>
        <w:t>údržba a oprava komunikací</w:t>
      </w:r>
    </w:p>
    <w:p w14:paraId="1B5D3349" w14:textId="74A8CF3C" w:rsidR="00A551E2" w:rsidRPr="00F66B14" w:rsidRDefault="00F66B14" w:rsidP="21FE7478">
      <w:pPr>
        <w:pStyle w:val="UAPTABvidtext"/>
        <w:numPr>
          <w:ilvl w:val="0"/>
          <w:numId w:val="7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>
        <w:rPr>
          <w:rFonts w:asciiTheme="minorHAnsi" w:eastAsiaTheme="minorEastAsia" w:hAnsiTheme="minorHAnsi" w:cstheme="minorBidi"/>
          <w:sz w:val="22"/>
        </w:rPr>
        <w:t>p</w:t>
      </w:r>
      <w:r w:rsidR="21FE7478" w:rsidRPr="00F66B14">
        <w:rPr>
          <w:rFonts w:asciiTheme="minorHAnsi" w:eastAsiaTheme="minorEastAsia" w:hAnsiTheme="minorHAnsi" w:cstheme="minorBidi"/>
          <w:sz w:val="22"/>
        </w:rPr>
        <w:t>roblém neřešitelný nástroji ÚP: různorodost jednotlivých ZSJ, seskupených pod obec Studnice</w:t>
      </w:r>
    </w:p>
    <w:p w14:paraId="5E1113E1" w14:textId="6391B89A" w:rsidR="00826DC5" w:rsidRPr="00F66B14" w:rsidRDefault="21FE7478" w:rsidP="21FE7478">
      <w:pPr>
        <w:pStyle w:val="UAPTABvidtext"/>
        <w:numPr>
          <w:ilvl w:val="0"/>
          <w:numId w:val="7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F66B14">
        <w:rPr>
          <w:rFonts w:asciiTheme="minorHAnsi" w:eastAsiaTheme="minorEastAsia" w:hAnsiTheme="minorHAnsi" w:cstheme="minorBidi"/>
          <w:sz w:val="22"/>
        </w:rPr>
        <w:t>nízká prostupnost krajiny (P05)</w:t>
      </w:r>
    </w:p>
    <w:p w14:paraId="1E6D8DEC" w14:textId="0AC205F4" w:rsidR="6EE266DD" w:rsidRPr="00F66B14" w:rsidRDefault="21FE7478" w:rsidP="21FE7478">
      <w:pPr>
        <w:pStyle w:val="UAPTABvidtext"/>
        <w:numPr>
          <w:ilvl w:val="0"/>
          <w:numId w:val="7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F66B14">
        <w:rPr>
          <w:rFonts w:asciiTheme="minorHAnsi" w:eastAsiaTheme="minorEastAsia" w:hAnsiTheme="minorHAnsi" w:cstheme="minorBidi"/>
          <w:sz w:val="22"/>
        </w:rPr>
        <w:t>chybějící úkryt civilní ochrany (P16)</w:t>
      </w:r>
    </w:p>
    <w:p w14:paraId="26E11297" w14:textId="22D15E0D" w:rsidR="6EE266DD" w:rsidRPr="00F66B14" w:rsidRDefault="2E470A70" w:rsidP="21FE7478">
      <w:pPr>
        <w:pStyle w:val="UAPTABvidtext"/>
        <w:numPr>
          <w:ilvl w:val="0"/>
          <w:numId w:val="7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F66B14">
        <w:rPr>
          <w:rFonts w:ascii="Calibri" w:eastAsia="Calibri" w:hAnsi="Calibri" w:cs="Calibri"/>
          <w:color w:val="000000" w:themeColor="text1"/>
          <w:sz w:val="22"/>
        </w:rPr>
        <w:t>chybí zubní lékař (P18)</w:t>
      </w:r>
    </w:p>
    <w:p w14:paraId="248475C4" w14:textId="309BB773" w:rsidR="6EE266DD" w:rsidRPr="00F66B14" w:rsidRDefault="2E470A70" w:rsidP="2E470A70">
      <w:pPr>
        <w:pStyle w:val="UAPTABvidtext"/>
        <w:numPr>
          <w:ilvl w:val="0"/>
          <w:numId w:val="7"/>
        </w:numPr>
        <w:spacing w:before="60"/>
        <w:rPr>
          <w:sz w:val="22"/>
        </w:rPr>
      </w:pPr>
      <w:r w:rsidRPr="00F66B14">
        <w:rPr>
          <w:rFonts w:ascii="Calibri" w:eastAsia="Calibri" w:hAnsi="Calibri" w:cs="Calibri"/>
          <w:color w:val="000000" w:themeColor="text1"/>
          <w:sz w:val="22"/>
        </w:rPr>
        <w:t>chybí kulturní sál (P21)</w:t>
      </w:r>
    </w:p>
    <w:p w14:paraId="2B92807D" w14:textId="65269747" w:rsidR="6EE266DD" w:rsidRPr="00F66B14" w:rsidRDefault="1CF55133" w:rsidP="1CF55133">
      <w:pPr>
        <w:pStyle w:val="UAPTABvidtext"/>
        <w:numPr>
          <w:ilvl w:val="0"/>
          <w:numId w:val="7"/>
        </w:numPr>
        <w:spacing w:before="60"/>
        <w:rPr>
          <w:rFonts w:eastAsia="Arial" w:cs="Arial"/>
          <w:sz w:val="22"/>
        </w:rPr>
      </w:pPr>
      <w:r w:rsidRPr="00F66B14">
        <w:rPr>
          <w:rFonts w:ascii="Calibri" w:eastAsia="Calibri" w:hAnsi="Calibri" w:cs="Calibri"/>
          <w:color w:val="000000" w:themeColor="text1"/>
          <w:sz w:val="22"/>
        </w:rPr>
        <w:t>nekorektně vymezený a nedostačující ÚSES (PO01)</w:t>
      </w:r>
    </w:p>
    <w:p w14:paraId="52E56223" w14:textId="77777777" w:rsidR="00A551E2" w:rsidRPr="00572D75" w:rsidRDefault="00A551E2" w:rsidP="21FE7478">
      <w:pPr>
        <w:rPr>
          <w:rFonts w:asciiTheme="minorHAnsi" w:eastAsiaTheme="minorEastAsia" w:hAnsiTheme="minorHAnsi" w:cstheme="minorBidi"/>
          <w:color w:val="FF00FF"/>
          <w:sz w:val="22"/>
          <w:szCs w:val="22"/>
        </w:rPr>
      </w:pPr>
    </w:p>
    <w:sectPr w:rsidR="00A551E2" w:rsidRPr="00572D75" w:rsidSect="0033200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5EA8"/>
    <w:multiLevelType w:val="hybridMultilevel"/>
    <w:tmpl w:val="325C5080"/>
    <w:lvl w:ilvl="0" w:tplc="CC84768A">
      <w:numFmt w:val="bullet"/>
      <w:lvlText w:val="•"/>
      <w:lvlJc w:val="left"/>
      <w:pPr>
        <w:ind w:left="1146" w:hanging="360"/>
      </w:pPr>
      <w:rPr>
        <w:rFonts w:hint="default"/>
        <w:lang w:val="cs-CZ" w:eastAsia="cs-CZ" w:bidi="cs-CZ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1694BD3"/>
    <w:multiLevelType w:val="hybridMultilevel"/>
    <w:tmpl w:val="4DD67F1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AE5EEC"/>
    <w:multiLevelType w:val="hybridMultilevel"/>
    <w:tmpl w:val="B91AA4EA"/>
    <w:lvl w:ilvl="0" w:tplc="640CB8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8708F9"/>
    <w:multiLevelType w:val="hybridMultilevel"/>
    <w:tmpl w:val="CC0EDC20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F1A4C42"/>
    <w:multiLevelType w:val="hybridMultilevel"/>
    <w:tmpl w:val="64FC8EB0"/>
    <w:lvl w:ilvl="0" w:tplc="59C08E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EAAC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F239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22D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4EB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62EA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503B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482C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CE4F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23976"/>
    <w:multiLevelType w:val="hybridMultilevel"/>
    <w:tmpl w:val="C38C6FAA"/>
    <w:lvl w:ilvl="0" w:tplc="31001534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6" w15:restartNumberingAfterBreak="0">
    <w:nsid w:val="74DF6DBE"/>
    <w:multiLevelType w:val="hybridMultilevel"/>
    <w:tmpl w:val="589E1D92"/>
    <w:lvl w:ilvl="0" w:tplc="B1664B62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7" w15:restartNumberingAfterBreak="0">
    <w:nsid w:val="7BF35DDA"/>
    <w:multiLevelType w:val="hybridMultilevel"/>
    <w:tmpl w:val="7A0A6598"/>
    <w:lvl w:ilvl="0" w:tplc="EACAD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832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3AE8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4862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FECB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E41C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005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E252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6617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42610E"/>
    <w:multiLevelType w:val="hybridMultilevel"/>
    <w:tmpl w:val="47B45C0C"/>
    <w:lvl w:ilvl="0" w:tplc="AD728994">
      <w:start w:val="1"/>
      <w:numFmt w:val="bullet"/>
      <w:lvlText w:val="•"/>
      <w:lvlJc w:val="left"/>
      <w:pPr>
        <w:ind w:left="720" w:hanging="360"/>
      </w:pPr>
      <w:rPr>
        <w:rFonts w:ascii="Symbol" w:hAnsi="Symbol" w:hint="default"/>
      </w:rPr>
    </w:lvl>
    <w:lvl w:ilvl="1" w:tplc="7E6A0B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6A6C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A049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880F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C479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30C8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168A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8EDA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775"/>
    <w:rsid w:val="00013687"/>
    <w:rsid w:val="000A61D9"/>
    <w:rsid w:val="000A7A78"/>
    <w:rsid w:val="000C2D2B"/>
    <w:rsid w:val="000D3775"/>
    <w:rsid w:val="000F3778"/>
    <w:rsid w:val="0010387F"/>
    <w:rsid w:val="00120E8A"/>
    <w:rsid w:val="00126A57"/>
    <w:rsid w:val="00155D97"/>
    <w:rsid w:val="001747B3"/>
    <w:rsid w:val="00185B8F"/>
    <w:rsid w:val="00190FFB"/>
    <w:rsid w:val="001E31F8"/>
    <w:rsid w:val="001F67E1"/>
    <w:rsid w:val="00204851"/>
    <w:rsid w:val="00266888"/>
    <w:rsid w:val="00292189"/>
    <w:rsid w:val="002A76D1"/>
    <w:rsid w:val="002C21ED"/>
    <w:rsid w:val="002E1164"/>
    <w:rsid w:val="00301AC7"/>
    <w:rsid w:val="00314A67"/>
    <w:rsid w:val="00315B41"/>
    <w:rsid w:val="00332009"/>
    <w:rsid w:val="00376CA2"/>
    <w:rsid w:val="00384497"/>
    <w:rsid w:val="003E6738"/>
    <w:rsid w:val="00410DBE"/>
    <w:rsid w:val="00412902"/>
    <w:rsid w:val="004A1250"/>
    <w:rsid w:val="004A2AC9"/>
    <w:rsid w:val="004A3C46"/>
    <w:rsid w:val="004A56A6"/>
    <w:rsid w:val="004C2B60"/>
    <w:rsid w:val="00510603"/>
    <w:rsid w:val="00512E18"/>
    <w:rsid w:val="00515B00"/>
    <w:rsid w:val="00551380"/>
    <w:rsid w:val="005553D8"/>
    <w:rsid w:val="005661BB"/>
    <w:rsid w:val="00572D75"/>
    <w:rsid w:val="0059700A"/>
    <w:rsid w:val="005A3856"/>
    <w:rsid w:val="005C37F4"/>
    <w:rsid w:val="005E10AA"/>
    <w:rsid w:val="00656F59"/>
    <w:rsid w:val="006646C8"/>
    <w:rsid w:val="00670F96"/>
    <w:rsid w:val="00675C91"/>
    <w:rsid w:val="006E53E9"/>
    <w:rsid w:val="006F2F8A"/>
    <w:rsid w:val="00713761"/>
    <w:rsid w:val="00732AE9"/>
    <w:rsid w:val="007668C3"/>
    <w:rsid w:val="007A3C7A"/>
    <w:rsid w:val="007C5389"/>
    <w:rsid w:val="007D4167"/>
    <w:rsid w:val="007F0DFB"/>
    <w:rsid w:val="00826DC5"/>
    <w:rsid w:val="00865458"/>
    <w:rsid w:val="008655E0"/>
    <w:rsid w:val="00876D49"/>
    <w:rsid w:val="008962E8"/>
    <w:rsid w:val="008A070E"/>
    <w:rsid w:val="008C2D55"/>
    <w:rsid w:val="008C4746"/>
    <w:rsid w:val="00914F27"/>
    <w:rsid w:val="00936DB6"/>
    <w:rsid w:val="00953C4F"/>
    <w:rsid w:val="00962512"/>
    <w:rsid w:val="0098458F"/>
    <w:rsid w:val="009D236F"/>
    <w:rsid w:val="009D24FC"/>
    <w:rsid w:val="009F2778"/>
    <w:rsid w:val="009F3C9E"/>
    <w:rsid w:val="00A0685D"/>
    <w:rsid w:val="00A23861"/>
    <w:rsid w:val="00A551E2"/>
    <w:rsid w:val="00AE0B57"/>
    <w:rsid w:val="00BA66EE"/>
    <w:rsid w:val="00BB18A3"/>
    <w:rsid w:val="00C074D1"/>
    <w:rsid w:val="00CA2EF4"/>
    <w:rsid w:val="00CB1758"/>
    <w:rsid w:val="00CC64BD"/>
    <w:rsid w:val="00D01C35"/>
    <w:rsid w:val="00D1078E"/>
    <w:rsid w:val="00D24D68"/>
    <w:rsid w:val="00D3681D"/>
    <w:rsid w:val="00D63F36"/>
    <w:rsid w:val="00D73B7D"/>
    <w:rsid w:val="00D93C5C"/>
    <w:rsid w:val="00D9640C"/>
    <w:rsid w:val="00D96CD0"/>
    <w:rsid w:val="00DF4F45"/>
    <w:rsid w:val="00E67BAC"/>
    <w:rsid w:val="00E73F54"/>
    <w:rsid w:val="00EA4619"/>
    <w:rsid w:val="00EF44A6"/>
    <w:rsid w:val="00F05BBD"/>
    <w:rsid w:val="00F140CA"/>
    <w:rsid w:val="00F15265"/>
    <w:rsid w:val="00F52BC2"/>
    <w:rsid w:val="00F66B14"/>
    <w:rsid w:val="00FF1A62"/>
    <w:rsid w:val="0188E925"/>
    <w:rsid w:val="021A8C70"/>
    <w:rsid w:val="06A708FD"/>
    <w:rsid w:val="103C6F67"/>
    <w:rsid w:val="1736488F"/>
    <w:rsid w:val="1AE7E3F9"/>
    <w:rsid w:val="1CF55133"/>
    <w:rsid w:val="1FBC3534"/>
    <w:rsid w:val="21FE7478"/>
    <w:rsid w:val="22937532"/>
    <w:rsid w:val="2A3F3D2A"/>
    <w:rsid w:val="2E470A70"/>
    <w:rsid w:val="3465926D"/>
    <w:rsid w:val="5A6915A1"/>
    <w:rsid w:val="67C70E07"/>
    <w:rsid w:val="688F8045"/>
    <w:rsid w:val="6EE266DD"/>
    <w:rsid w:val="6EE47ED2"/>
    <w:rsid w:val="6FE45566"/>
    <w:rsid w:val="7DDAB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F1E0C6"/>
  <w15:chartTrackingRefBased/>
  <w15:docId w15:val="{C4047F40-DED2-4D92-9E88-45E6AB212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3C7A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32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936DB6"/>
    <w:rPr>
      <w:color w:val="0000FF"/>
      <w:u w:val="single"/>
    </w:rPr>
  </w:style>
  <w:style w:type="paragraph" w:customStyle="1" w:styleId="UAPTABvidtext">
    <w:name w:val="_UAP_TABvid_text"/>
    <w:basedOn w:val="Normln"/>
    <w:rsid w:val="006F2F8A"/>
    <w:pPr>
      <w:suppressAutoHyphens/>
    </w:pPr>
    <w:rPr>
      <w:rFonts w:ascii="Arial" w:hAnsi="Arial"/>
      <w:sz w:val="18"/>
      <w:szCs w:val="22"/>
      <w:lang w:eastAsia="ar-SA"/>
    </w:rPr>
  </w:style>
  <w:style w:type="character" w:styleId="Sledovanodkaz">
    <w:name w:val="FollowedHyperlink"/>
    <w:rsid w:val="00551380"/>
    <w:rPr>
      <w:color w:val="800080"/>
      <w:u w:val="single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5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becstudnicena.cz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2332</Words>
  <Characters>13764</Characters>
  <Application>Microsoft Office Word</Application>
  <DocSecurity>0</DocSecurity>
  <Lines>114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cp:lastModifiedBy>Hana Trávníčková</cp:lastModifiedBy>
  <cp:revision>39</cp:revision>
  <cp:lastPrinted>2016-12-06T22:33:00Z</cp:lastPrinted>
  <dcterms:created xsi:type="dcterms:W3CDTF">2020-10-26T09:48:00Z</dcterms:created>
  <dcterms:modified xsi:type="dcterms:W3CDTF">2020-11-26T07:19:00Z</dcterms:modified>
</cp:coreProperties>
</file>